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63C07" w14:textId="0D85123C" w:rsidR="00315B48" w:rsidRPr="00116B2B" w:rsidRDefault="00116B2B" w:rsidP="00116B2B">
      <w:pPr>
        <w:ind w:left="180" w:right="270"/>
        <w:jc w:val="center"/>
        <w:rPr>
          <w:b/>
          <w:bCs/>
          <w:sz w:val="22"/>
          <w:szCs w:val="22"/>
          <w:u w:val="single"/>
        </w:rPr>
      </w:pPr>
      <w:r w:rsidRPr="00116B2B">
        <w:rPr>
          <w:b/>
          <w:bCs/>
          <w:sz w:val="22"/>
          <w:szCs w:val="22"/>
          <w:u w:val="single"/>
        </w:rPr>
        <w:t xml:space="preserve">LAW ENFORCEMENT PSYCHOLGICAL ASSESSMENT </w:t>
      </w:r>
      <w:r w:rsidR="007C2CF1">
        <w:rPr>
          <w:b/>
          <w:bCs/>
          <w:sz w:val="22"/>
          <w:szCs w:val="22"/>
          <w:u w:val="single"/>
        </w:rPr>
        <w:t>EVALUATOR</w:t>
      </w:r>
      <w:r w:rsidRPr="00116B2B">
        <w:rPr>
          <w:b/>
          <w:bCs/>
          <w:sz w:val="22"/>
          <w:szCs w:val="22"/>
          <w:u w:val="single"/>
        </w:rPr>
        <w:t xml:space="preserve"> QUESTIONNAIRE</w:t>
      </w:r>
    </w:p>
    <w:p w14:paraId="6C93F055" w14:textId="77777777" w:rsidR="00116B2B" w:rsidRPr="00116B2B" w:rsidRDefault="00116B2B" w:rsidP="004B6C7D">
      <w:pPr>
        <w:ind w:left="180" w:right="270"/>
        <w:rPr>
          <w:sz w:val="22"/>
          <w:szCs w:val="22"/>
        </w:rPr>
      </w:pPr>
    </w:p>
    <w:p w14:paraId="4ADDF242" w14:textId="704E3794" w:rsidR="00116B2B" w:rsidRPr="007C2CF1" w:rsidRDefault="00116B2B" w:rsidP="004B6C7D">
      <w:pPr>
        <w:ind w:left="180" w:right="270"/>
        <w:rPr>
          <w:b/>
          <w:bCs/>
          <w:color w:val="000000"/>
          <w:sz w:val="22"/>
          <w:szCs w:val="22"/>
        </w:rPr>
      </w:pPr>
      <w:r w:rsidRPr="007C2CF1">
        <w:rPr>
          <w:b/>
          <w:bCs/>
          <w:sz w:val="22"/>
          <w:szCs w:val="22"/>
        </w:rPr>
        <w:t>I am aware that, pursuant to K.S.A. 74-5605(b)(6), applicants for law enforcement certification must have</w:t>
      </w:r>
      <w:r w:rsidRPr="007C2CF1">
        <w:rPr>
          <w:b/>
          <w:bCs/>
          <w:color w:val="000000"/>
          <w:sz w:val="22"/>
          <w:szCs w:val="22"/>
        </w:rPr>
        <w:t xml:space="preserve"> completed an assessment, including psychological testing approved by the Kansas Commission on Peace Officers’ Standards and Training, to determine that the applicant does not have a mental or personality disorder that would adversely affect the ability to perform the essential functions of a police officer or law enforcement officer with reasonable skill, safety and judgment.</w:t>
      </w:r>
    </w:p>
    <w:p w14:paraId="21362BAD" w14:textId="77777777" w:rsidR="00116B2B" w:rsidRDefault="00116B2B" w:rsidP="004B6C7D">
      <w:pPr>
        <w:ind w:left="180" w:right="270"/>
        <w:rPr>
          <w:sz w:val="22"/>
          <w:szCs w:val="22"/>
        </w:rPr>
      </w:pPr>
    </w:p>
    <w:p w14:paraId="5BA0B3E2" w14:textId="1B3A8191" w:rsidR="00116B2B" w:rsidRDefault="00116B2B" w:rsidP="004B6C7D">
      <w:pPr>
        <w:ind w:left="180" w:right="270"/>
        <w:rPr>
          <w:sz w:val="22"/>
          <w:szCs w:val="22"/>
        </w:rPr>
      </w:pPr>
      <w:r>
        <w:rPr>
          <w:sz w:val="22"/>
          <w:szCs w:val="22"/>
        </w:rPr>
        <w:t>_____ Yes</w:t>
      </w:r>
      <w:r>
        <w:rPr>
          <w:sz w:val="22"/>
          <w:szCs w:val="22"/>
        </w:rPr>
        <w:tab/>
      </w:r>
      <w:r>
        <w:rPr>
          <w:sz w:val="22"/>
          <w:szCs w:val="22"/>
        </w:rPr>
        <w:tab/>
        <w:t>_____</w:t>
      </w:r>
      <w:r w:rsidR="00377DF8">
        <w:rPr>
          <w:sz w:val="22"/>
          <w:szCs w:val="22"/>
        </w:rPr>
        <w:t xml:space="preserve"> </w:t>
      </w:r>
      <w:r>
        <w:rPr>
          <w:sz w:val="22"/>
          <w:szCs w:val="22"/>
        </w:rPr>
        <w:t>No</w:t>
      </w:r>
    </w:p>
    <w:p w14:paraId="2916A38F" w14:textId="77777777" w:rsidR="00116B2B" w:rsidRDefault="00116B2B" w:rsidP="004B6C7D">
      <w:pPr>
        <w:ind w:left="180" w:right="270"/>
        <w:rPr>
          <w:sz w:val="22"/>
          <w:szCs w:val="22"/>
        </w:rPr>
      </w:pPr>
    </w:p>
    <w:p w14:paraId="1E609571" w14:textId="77777777" w:rsidR="00116B2B" w:rsidRDefault="00116B2B" w:rsidP="004B6C7D">
      <w:pPr>
        <w:ind w:left="180" w:right="270"/>
        <w:rPr>
          <w:sz w:val="22"/>
          <w:szCs w:val="22"/>
        </w:rPr>
      </w:pPr>
    </w:p>
    <w:p w14:paraId="42D4BA7A" w14:textId="267F5330" w:rsidR="00377DF8" w:rsidRPr="007C2CF1" w:rsidRDefault="00116B2B" w:rsidP="00377DF8">
      <w:pPr>
        <w:ind w:left="180"/>
        <w:rPr>
          <w:b/>
          <w:bCs/>
          <w:sz w:val="22"/>
          <w:szCs w:val="22"/>
        </w:rPr>
      </w:pPr>
      <w:r w:rsidRPr="007C2CF1">
        <w:rPr>
          <w:b/>
          <w:bCs/>
          <w:sz w:val="22"/>
          <w:szCs w:val="22"/>
        </w:rPr>
        <w:t xml:space="preserve">I am aware </w:t>
      </w:r>
      <w:r w:rsidR="00A600F9" w:rsidRPr="007C2CF1">
        <w:rPr>
          <w:b/>
          <w:bCs/>
          <w:sz w:val="22"/>
          <w:szCs w:val="22"/>
        </w:rPr>
        <w:t xml:space="preserve">that the </w:t>
      </w:r>
      <w:r w:rsidRPr="007C2CF1">
        <w:rPr>
          <w:b/>
          <w:bCs/>
          <w:sz w:val="22"/>
          <w:szCs w:val="22"/>
        </w:rPr>
        <w:t>Commission’s standards for approval of psychological testing are set forth in K.A.</w:t>
      </w:r>
      <w:r w:rsidR="00377DF8" w:rsidRPr="007C2CF1">
        <w:rPr>
          <w:b/>
          <w:bCs/>
          <w:sz w:val="22"/>
          <w:szCs w:val="22"/>
        </w:rPr>
        <w:t>R. 106-3-3, which states:  (a) Each assessment of an applicant for certification that is performed to determine the absence of a mental or personality disorder shall, at a minimum, include a psychological test that is generally accepted in the community of licensed psychologists to be valid for law enforcement candidate selection consistent with the standards provided by the society for industrial and organizational psychology, inc. in “principles for the validation and use of personnel selection procedures,” fourth edition, dated 2003. Pages 3 through 61 of this document are hereby adopted by reference. (b) Each psychological test administered shall be scored and interpreted according to the recommendations of the test’s publisher and by a person appropriately licensed to score and interpret psychological testing.</w:t>
      </w:r>
    </w:p>
    <w:p w14:paraId="4285C0B8" w14:textId="77777777" w:rsidR="00377DF8" w:rsidRDefault="00377DF8" w:rsidP="00377DF8">
      <w:pPr>
        <w:ind w:left="180"/>
        <w:rPr>
          <w:sz w:val="22"/>
          <w:szCs w:val="22"/>
        </w:rPr>
      </w:pPr>
    </w:p>
    <w:p w14:paraId="329967A3" w14:textId="0B384D90" w:rsidR="00377DF8" w:rsidRPr="00377DF8" w:rsidRDefault="00377DF8" w:rsidP="00377DF8">
      <w:pPr>
        <w:ind w:left="180"/>
        <w:rPr>
          <w:sz w:val="22"/>
          <w:szCs w:val="22"/>
        </w:rPr>
      </w:pPr>
      <w:r>
        <w:rPr>
          <w:sz w:val="22"/>
          <w:szCs w:val="22"/>
        </w:rPr>
        <w:t>_____ Yes</w:t>
      </w:r>
      <w:r>
        <w:rPr>
          <w:sz w:val="22"/>
          <w:szCs w:val="22"/>
        </w:rPr>
        <w:tab/>
      </w:r>
      <w:r>
        <w:rPr>
          <w:sz w:val="22"/>
          <w:szCs w:val="22"/>
        </w:rPr>
        <w:tab/>
        <w:t>_____ No</w:t>
      </w:r>
    </w:p>
    <w:p w14:paraId="20BD70F2" w14:textId="77777777" w:rsidR="00116B2B" w:rsidRDefault="00116B2B" w:rsidP="007C2CF1">
      <w:pPr>
        <w:ind w:right="270"/>
        <w:rPr>
          <w:sz w:val="22"/>
          <w:szCs w:val="22"/>
        </w:rPr>
      </w:pPr>
    </w:p>
    <w:p w14:paraId="65AE02F1" w14:textId="0DCF9B7A" w:rsidR="00116B2B" w:rsidRDefault="00116B2B" w:rsidP="004B6C7D">
      <w:pPr>
        <w:ind w:left="180" w:right="270"/>
        <w:rPr>
          <w:sz w:val="22"/>
          <w:szCs w:val="22"/>
        </w:rPr>
      </w:pPr>
    </w:p>
    <w:p w14:paraId="54881E77" w14:textId="58A5C5EE" w:rsidR="00116B2B" w:rsidRPr="007C2CF1" w:rsidRDefault="00116B2B" w:rsidP="004B6C7D">
      <w:pPr>
        <w:ind w:left="180" w:right="270"/>
        <w:rPr>
          <w:b/>
          <w:bCs/>
          <w:sz w:val="22"/>
          <w:szCs w:val="22"/>
        </w:rPr>
      </w:pPr>
      <w:r w:rsidRPr="007C2CF1">
        <w:rPr>
          <w:b/>
          <w:bCs/>
          <w:sz w:val="22"/>
          <w:szCs w:val="22"/>
        </w:rPr>
        <w:t>I affirm that when administering preemployment evaluations to law enforcement officers or applicants, I comply with the requirements of K.S.A. 74-5605(b)(6) and K.A.R. 106-3-3.</w:t>
      </w:r>
    </w:p>
    <w:p w14:paraId="5E730B5B" w14:textId="77777777" w:rsidR="00377DF8" w:rsidRDefault="00377DF8" w:rsidP="004B6C7D">
      <w:pPr>
        <w:ind w:left="180" w:right="270"/>
        <w:rPr>
          <w:sz w:val="22"/>
          <w:szCs w:val="22"/>
        </w:rPr>
      </w:pPr>
    </w:p>
    <w:p w14:paraId="33911FB6" w14:textId="765BB6AD" w:rsidR="00377DF8" w:rsidRDefault="00377DF8" w:rsidP="004B6C7D">
      <w:pPr>
        <w:ind w:left="180" w:right="270"/>
        <w:rPr>
          <w:sz w:val="22"/>
          <w:szCs w:val="22"/>
        </w:rPr>
      </w:pPr>
      <w:r>
        <w:rPr>
          <w:sz w:val="22"/>
          <w:szCs w:val="22"/>
        </w:rPr>
        <w:t>_____ Yes</w:t>
      </w:r>
      <w:r>
        <w:rPr>
          <w:sz w:val="22"/>
          <w:szCs w:val="22"/>
        </w:rPr>
        <w:tab/>
      </w:r>
      <w:r>
        <w:rPr>
          <w:sz w:val="22"/>
          <w:szCs w:val="22"/>
        </w:rPr>
        <w:tab/>
        <w:t>_____ No</w:t>
      </w:r>
    </w:p>
    <w:p w14:paraId="537B72BB" w14:textId="77777777" w:rsidR="00845585" w:rsidRDefault="00845585" w:rsidP="004B6C7D">
      <w:pPr>
        <w:ind w:left="180" w:right="270"/>
        <w:rPr>
          <w:sz w:val="22"/>
          <w:szCs w:val="22"/>
        </w:rPr>
      </w:pPr>
    </w:p>
    <w:p w14:paraId="0525C0AC" w14:textId="77777777" w:rsidR="007108C3" w:rsidRDefault="007108C3" w:rsidP="004B6C7D">
      <w:pPr>
        <w:ind w:left="180" w:right="270"/>
        <w:rPr>
          <w:sz w:val="22"/>
          <w:szCs w:val="22"/>
        </w:rPr>
      </w:pPr>
    </w:p>
    <w:p w14:paraId="74EC93A0" w14:textId="6596D92E" w:rsidR="007C2CF1" w:rsidRPr="00932528" w:rsidRDefault="007C2CF1" w:rsidP="004B6C7D">
      <w:pPr>
        <w:ind w:left="180" w:right="270"/>
        <w:rPr>
          <w:b/>
          <w:bCs/>
          <w:sz w:val="22"/>
          <w:szCs w:val="22"/>
        </w:rPr>
      </w:pPr>
      <w:r w:rsidRPr="00932528">
        <w:rPr>
          <w:b/>
          <w:bCs/>
          <w:sz w:val="22"/>
          <w:szCs w:val="22"/>
        </w:rPr>
        <w:t>I hold the following educational degrees and professional licensure:</w:t>
      </w:r>
    </w:p>
    <w:p w14:paraId="6A5220EF" w14:textId="77777777" w:rsidR="007C2CF1" w:rsidRDefault="007C2CF1" w:rsidP="004B6C7D">
      <w:pPr>
        <w:ind w:left="180" w:right="270"/>
        <w:rPr>
          <w:sz w:val="22"/>
          <w:szCs w:val="22"/>
        </w:rPr>
      </w:pPr>
    </w:p>
    <w:p w14:paraId="521648B7" w14:textId="77777777" w:rsidR="007C2CF1" w:rsidRDefault="007C2CF1" w:rsidP="004B6C7D">
      <w:pPr>
        <w:ind w:left="180" w:right="270"/>
        <w:rPr>
          <w:sz w:val="22"/>
          <w:szCs w:val="22"/>
        </w:rPr>
      </w:pPr>
    </w:p>
    <w:p w14:paraId="3D9D08E3" w14:textId="77777777" w:rsidR="007C2CF1" w:rsidRDefault="007C2CF1" w:rsidP="004B6C7D">
      <w:pPr>
        <w:ind w:left="180" w:right="270"/>
        <w:rPr>
          <w:sz w:val="22"/>
          <w:szCs w:val="22"/>
        </w:rPr>
      </w:pPr>
    </w:p>
    <w:p w14:paraId="3574DBF6" w14:textId="77777777" w:rsidR="007C2CF1" w:rsidRDefault="007C2CF1" w:rsidP="004B6C7D">
      <w:pPr>
        <w:ind w:left="180" w:right="270"/>
        <w:rPr>
          <w:sz w:val="22"/>
          <w:szCs w:val="22"/>
        </w:rPr>
      </w:pPr>
    </w:p>
    <w:p w14:paraId="01A046B7" w14:textId="16AB70B5" w:rsidR="007C2CF1" w:rsidRPr="00932528" w:rsidRDefault="007C2CF1" w:rsidP="004B6C7D">
      <w:pPr>
        <w:ind w:left="180" w:right="270"/>
        <w:rPr>
          <w:b/>
          <w:bCs/>
          <w:sz w:val="22"/>
          <w:szCs w:val="22"/>
        </w:rPr>
      </w:pPr>
      <w:r w:rsidRPr="00932528">
        <w:rPr>
          <w:b/>
          <w:bCs/>
          <w:sz w:val="22"/>
          <w:szCs w:val="22"/>
        </w:rPr>
        <w:t xml:space="preserve">I affirm that my education, training, and licensure </w:t>
      </w:r>
      <w:r w:rsidR="00932528" w:rsidRPr="00932528">
        <w:rPr>
          <w:b/>
          <w:bCs/>
          <w:sz w:val="22"/>
          <w:szCs w:val="22"/>
        </w:rPr>
        <w:t>allow me to conduct psychological evaluations within</w:t>
      </w:r>
      <w:r w:rsidRPr="00932528">
        <w:rPr>
          <w:b/>
          <w:bCs/>
          <w:sz w:val="22"/>
          <w:szCs w:val="22"/>
        </w:rPr>
        <w:t xml:space="preserve"> the requirements of K.A.R. 106-3-3</w:t>
      </w:r>
      <w:r w:rsidR="00932528" w:rsidRPr="00932528">
        <w:rPr>
          <w:b/>
          <w:bCs/>
          <w:sz w:val="22"/>
          <w:szCs w:val="22"/>
        </w:rPr>
        <w:t xml:space="preserve"> and the statutes and regulations of the Kansas Behavioral Sciences Regulatory Board</w:t>
      </w:r>
      <w:r w:rsidRPr="00932528">
        <w:rPr>
          <w:b/>
          <w:bCs/>
          <w:sz w:val="22"/>
          <w:szCs w:val="22"/>
        </w:rPr>
        <w:t>.</w:t>
      </w:r>
    </w:p>
    <w:p w14:paraId="0BECA41D" w14:textId="77777777" w:rsidR="007C2CF1" w:rsidRDefault="007C2CF1" w:rsidP="004B6C7D">
      <w:pPr>
        <w:ind w:left="180" w:right="270"/>
        <w:rPr>
          <w:sz w:val="22"/>
          <w:szCs w:val="22"/>
        </w:rPr>
      </w:pPr>
    </w:p>
    <w:p w14:paraId="68C463C8" w14:textId="77777777" w:rsidR="007C2CF1" w:rsidRDefault="007C2CF1" w:rsidP="004B6C7D">
      <w:pPr>
        <w:ind w:left="180" w:right="270"/>
        <w:rPr>
          <w:sz w:val="22"/>
          <w:szCs w:val="22"/>
        </w:rPr>
      </w:pPr>
    </w:p>
    <w:p w14:paraId="748F975C" w14:textId="441D2E3D" w:rsidR="007C2CF1" w:rsidRDefault="007C2CF1" w:rsidP="004B6C7D">
      <w:pPr>
        <w:ind w:left="180" w:right="270"/>
        <w:rPr>
          <w:sz w:val="22"/>
          <w:szCs w:val="22"/>
        </w:rPr>
      </w:pPr>
      <w:r>
        <w:rPr>
          <w:sz w:val="22"/>
          <w:szCs w:val="22"/>
        </w:rPr>
        <w:t>_____ Yes</w:t>
      </w:r>
      <w:r>
        <w:rPr>
          <w:sz w:val="22"/>
          <w:szCs w:val="22"/>
        </w:rPr>
        <w:tab/>
      </w:r>
      <w:r>
        <w:rPr>
          <w:sz w:val="22"/>
          <w:szCs w:val="22"/>
        </w:rPr>
        <w:tab/>
        <w:t>_____ No</w:t>
      </w:r>
    </w:p>
    <w:p w14:paraId="13D1748B" w14:textId="77777777" w:rsidR="007C2CF1" w:rsidRDefault="007C2CF1" w:rsidP="00932528">
      <w:pPr>
        <w:ind w:right="270"/>
        <w:rPr>
          <w:sz w:val="22"/>
          <w:szCs w:val="22"/>
        </w:rPr>
      </w:pPr>
    </w:p>
    <w:p w14:paraId="7EE678BA" w14:textId="77777777" w:rsidR="00932528" w:rsidRDefault="00932528" w:rsidP="00932528">
      <w:pPr>
        <w:ind w:right="270"/>
        <w:rPr>
          <w:sz w:val="22"/>
          <w:szCs w:val="22"/>
        </w:rPr>
      </w:pPr>
    </w:p>
    <w:p w14:paraId="559CBA06" w14:textId="78B7CDB7" w:rsidR="007108C3" w:rsidRPr="00932528" w:rsidRDefault="007108C3" w:rsidP="004B6C7D">
      <w:pPr>
        <w:ind w:left="180" w:right="270"/>
        <w:rPr>
          <w:b/>
          <w:bCs/>
          <w:sz w:val="22"/>
          <w:szCs w:val="22"/>
        </w:rPr>
      </w:pPr>
      <w:r w:rsidRPr="00932528">
        <w:rPr>
          <w:b/>
          <w:bCs/>
          <w:sz w:val="22"/>
          <w:szCs w:val="22"/>
        </w:rPr>
        <w:lastRenderedPageBreak/>
        <w:t xml:space="preserve">I affirm that </w:t>
      </w:r>
      <w:r w:rsidR="007C2CF1" w:rsidRPr="00932528">
        <w:rPr>
          <w:b/>
          <w:bCs/>
          <w:sz w:val="22"/>
          <w:szCs w:val="22"/>
        </w:rPr>
        <w:t xml:space="preserve">my licensure as specified above is </w:t>
      </w:r>
      <w:r w:rsidR="0021174C" w:rsidRPr="00932528">
        <w:rPr>
          <w:b/>
          <w:bCs/>
          <w:sz w:val="22"/>
          <w:szCs w:val="22"/>
        </w:rPr>
        <w:t>in good standing with the Kansas Behavio</w:t>
      </w:r>
      <w:r w:rsidR="007773CE" w:rsidRPr="00932528">
        <w:rPr>
          <w:b/>
          <w:bCs/>
          <w:sz w:val="22"/>
          <w:szCs w:val="22"/>
        </w:rPr>
        <w:t>ral Sciences Regulatory Board.</w:t>
      </w:r>
    </w:p>
    <w:p w14:paraId="5C36A839" w14:textId="77777777" w:rsidR="007773CE" w:rsidRDefault="007773CE" w:rsidP="004B6C7D">
      <w:pPr>
        <w:ind w:left="180" w:right="270"/>
        <w:rPr>
          <w:sz w:val="22"/>
          <w:szCs w:val="22"/>
        </w:rPr>
      </w:pPr>
    </w:p>
    <w:p w14:paraId="22378F81" w14:textId="77777777" w:rsidR="007C2CF1" w:rsidRDefault="007773CE" w:rsidP="004B6C7D">
      <w:pPr>
        <w:ind w:left="180" w:right="270"/>
        <w:rPr>
          <w:sz w:val="22"/>
          <w:szCs w:val="22"/>
        </w:rPr>
      </w:pPr>
      <w:r>
        <w:rPr>
          <w:sz w:val="22"/>
          <w:szCs w:val="22"/>
        </w:rPr>
        <w:t>_____ Yes</w:t>
      </w:r>
      <w:r>
        <w:rPr>
          <w:sz w:val="22"/>
          <w:szCs w:val="22"/>
        </w:rPr>
        <w:tab/>
      </w:r>
      <w:r>
        <w:rPr>
          <w:sz w:val="22"/>
          <w:szCs w:val="22"/>
        </w:rPr>
        <w:tab/>
        <w:t>_____ No</w:t>
      </w:r>
      <w:r w:rsidR="007C2CF1">
        <w:rPr>
          <w:sz w:val="22"/>
          <w:szCs w:val="22"/>
        </w:rPr>
        <w:tab/>
      </w:r>
    </w:p>
    <w:p w14:paraId="28F24F3D" w14:textId="77777777" w:rsidR="00377DF8" w:rsidRDefault="00377DF8" w:rsidP="007C2CF1">
      <w:pPr>
        <w:ind w:right="270"/>
        <w:rPr>
          <w:sz w:val="22"/>
          <w:szCs w:val="22"/>
        </w:rPr>
      </w:pPr>
    </w:p>
    <w:p w14:paraId="2DE4661E" w14:textId="77777777" w:rsidR="00377DF8" w:rsidRPr="00116B2B" w:rsidRDefault="00377DF8" w:rsidP="004B6C7D">
      <w:pPr>
        <w:ind w:left="180" w:right="270"/>
        <w:rPr>
          <w:sz w:val="22"/>
          <w:szCs w:val="22"/>
        </w:rPr>
      </w:pPr>
    </w:p>
    <w:p w14:paraId="6EF61159" w14:textId="617C8379" w:rsidR="00315B48" w:rsidRDefault="00371E29" w:rsidP="004B6C7D">
      <w:pPr>
        <w:ind w:left="180" w:right="270"/>
        <w:rPr>
          <w:b/>
          <w:bCs/>
          <w:sz w:val="22"/>
          <w:szCs w:val="22"/>
        </w:rPr>
      </w:pPr>
      <w:r w:rsidRPr="0067601D">
        <w:rPr>
          <w:b/>
          <w:bCs/>
          <w:sz w:val="22"/>
          <w:szCs w:val="22"/>
        </w:rPr>
        <w:t>I administer the following:</w:t>
      </w:r>
    </w:p>
    <w:p w14:paraId="15D2A5B7" w14:textId="77777777" w:rsidR="0067601D" w:rsidRPr="0067601D" w:rsidRDefault="0067601D" w:rsidP="004B6C7D">
      <w:pPr>
        <w:ind w:left="180" w:right="270"/>
        <w:rPr>
          <w:b/>
          <w:bCs/>
          <w:sz w:val="22"/>
          <w:szCs w:val="22"/>
        </w:rPr>
      </w:pPr>
    </w:p>
    <w:p w14:paraId="47D717DA" w14:textId="77777777" w:rsidR="00371E29" w:rsidRDefault="00371E29" w:rsidP="004B6C7D">
      <w:pPr>
        <w:ind w:left="180" w:right="270"/>
        <w:rPr>
          <w:sz w:val="22"/>
          <w:szCs w:val="22"/>
        </w:rPr>
      </w:pPr>
    </w:p>
    <w:p w14:paraId="1A4E299B" w14:textId="39EA3721" w:rsidR="00371E29" w:rsidRDefault="00371E29" w:rsidP="00845585">
      <w:pPr>
        <w:ind w:left="180" w:right="270" w:firstLine="540"/>
        <w:rPr>
          <w:sz w:val="22"/>
          <w:szCs w:val="22"/>
        </w:rPr>
      </w:pPr>
      <w:r>
        <w:rPr>
          <w:sz w:val="22"/>
          <w:szCs w:val="22"/>
        </w:rPr>
        <w:t xml:space="preserve">_____ Law Enforcement Preemployment </w:t>
      </w:r>
      <w:r w:rsidR="00EA4681">
        <w:rPr>
          <w:sz w:val="22"/>
          <w:szCs w:val="22"/>
        </w:rPr>
        <w:t>Psychological Evaluation</w:t>
      </w:r>
      <w:r w:rsidR="002D62AC">
        <w:rPr>
          <w:sz w:val="22"/>
          <w:szCs w:val="22"/>
        </w:rPr>
        <w:t>s</w:t>
      </w:r>
      <w:r w:rsidR="00EA4681">
        <w:rPr>
          <w:sz w:val="22"/>
          <w:szCs w:val="22"/>
        </w:rPr>
        <w:t xml:space="preserve"> </w:t>
      </w:r>
    </w:p>
    <w:p w14:paraId="10EC5EBD" w14:textId="77777777" w:rsidR="00850700" w:rsidRDefault="00850700" w:rsidP="004B6C7D">
      <w:pPr>
        <w:ind w:left="180" w:right="270"/>
        <w:rPr>
          <w:sz w:val="22"/>
          <w:szCs w:val="22"/>
        </w:rPr>
      </w:pPr>
    </w:p>
    <w:p w14:paraId="7C1E34CA" w14:textId="30623FEF" w:rsidR="00850700" w:rsidRDefault="00850700" w:rsidP="004B6C7D">
      <w:pPr>
        <w:ind w:left="180" w:right="270"/>
        <w:rPr>
          <w:sz w:val="22"/>
          <w:szCs w:val="22"/>
        </w:rPr>
      </w:pPr>
      <w:r>
        <w:rPr>
          <w:sz w:val="22"/>
          <w:szCs w:val="22"/>
        </w:rPr>
        <w:tab/>
      </w:r>
      <w:r>
        <w:rPr>
          <w:sz w:val="22"/>
          <w:szCs w:val="22"/>
        </w:rPr>
        <w:tab/>
      </w:r>
      <w:r w:rsidR="00845585">
        <w:rPr>
          <w:sz w:val="22"/>
          <w:szCs w:val="22"/>
        </w:rPr>
        <w:tab/>
      </w:r>
      <w:r>
        <w:rPr>
          <w:sz w:val="22"/>
          <w:szCs w:val="22"/>
        </w:rPr>
        <w:t>__________ Approximate Cost</w:t>
      </w:r>
    </w:p>
    <w:p w14:paraId="07467AAE" w14:textId="41ED42E1" w:rsidR="00EA4681" w:rsidRDefault="00845585" w:rsidP="004B6C7D">
      <w:pPr>
        <w:ind w:left="180" w:right="270"/>
        <w:rPr>
          <w:sz w:val="22"/>
          <w:szCs w:val="22"/>
        </w:rPr>
      </w:pPr>
      <w:r>
        <w:rPr>
          <w:sz w:val="22"/>
          <w:szCs w:val="22"/>
        </w:rPr>
        <w:tab/>
      </w:r>
    </w:p>
    <w:p w14:paraId="7EE91F85" w14:textId="6951D270" w:rsidR="00EA4681" w:rsidRDefault="00EA4681" w:rsidP="00845585">
      <w:pPr>
        <w:ind w:left="180" w:right="270" w:firstLine="540"/>
        <w:rPr>
          <w:sz w:val="22"/>
          <w:szCs w:val="22"/>
        </w:rPr>
      </w:pPr>
      <w:r>
        <w:rPr>
          <w:sz w:val="22"/>
          <w:szCs w:val="22"/>
        </w:rPr>
        <w:t>_____</w:t>
      </w:r>
      <w:r w:rsidR="00850700">
        <w:rPr>
          <w:sz w:val="22"/>
          <w:szCs w:val="22"/>
        </w:rPr>
        <w:t xml:space="preserve"> Law Enforcement Fitness-for-Duty Psychological Evaluation</w:t>
      </w:r>
      <w:r w:rsidR="002D62AC">
        <w:rPr>
          <w:sz w:val="22"/>
          <w:szCs w:val="22"/>
        </w:rPr>
        <w:t>s</w:t>
      </w:r>
    </w:p>
    <w:p w14:paraId="6B96FEC7" w14:textId="77777777" w:rsidR="00850700" w:rsidRDefault="00850700" w:rsidP="004B6C7D">
      <w:pPr>
        <w:ind w:left="180" w:right="270"/>
        <w:rPr>
          <w:sz w:val="22"/>
          <w:szCs w:val="22"/>
        </w:rPr>
      </w:pPr>
    </w:p>
    <w:p w14:paraId="47A60C10" w14:textId="7A40F83B" w:rsidR="00850700" w:rsidRDefault="00850700" w:rsidP="004B6C7D">
      <w:pPr>
        <w:ind w:left="180" w:right="270"/>
        <w:rPr>
          <w:sz w:val="22"/>
          <w:szCs w:val="22"/>
        </w:rPr>
      </w:pPr>
      <w:r>
        <w:rPr>
          <w:sz w:val="22"/>
          <w:szCs w:val="22"/>
        </w:rPr>
        <w:tab/>
      </w:r>
      <w:r>
        <w:rPr>
          <w:sz w:val="22"/>
          <w:szCs w:val="22"/>
        </w:rPr>
        <w:tab/>
      </w:r>
      <w:r w:rsidR="00845585">
        <w:rPr>
          <w:sz w:val="22"/>
          <w:szCs w:val="22"/>
        </w:rPr>
        <w:tab/>
      </w:r>
      <w:r>
        <w:rPr>
          <w:sz w:val="22"/>
          <w:szCs w:val="22"/>
        </w:rPr>
        <w:t>__________ Approximate Cost</w:t>
      </w:r>
    </w:p>
    <w:p w14:paraId="31D2134D" w14:textId="77777777" w:rsidR="0067601D" w:rsidRDefault="0067601D" w:rsidP="004B6C7D">
      <w:pPr>
        <w:ind w:left="180" w:right="270"/>
        <w:rPr>
          <w:sz w:val="22"/>
          <w:szCs w:val="22"/>
        </w:rPr>
      </w:pPr>
    </w:p>
    <w:p w14:paraId="77F2ACBF" w14:textId="77777777" w:rsidR="00932528" w:rsidRDefault="00932528" w:rsidP="004B6C7D">
      <w:pPr>
        <w:ind w:left="180" w:right="270"/>
        <w:rPr>
          <w:sz w:val="22"/>
          <w:szCs w:val="22"/>
        </w:rPr>
      </w:pPr>
    </w:p>
    <w:p w14:paraId="47D613C2" w14:textId="4CCA9F5C" w:rsidR="009E079E" w:rsidRPr="0067601D" w:rsidRDefault="009E079E" w:rsidP="004B6C7D">
      <w:pPr>
        <w:ind w:left="180" w:right="270"/>
        <w:rPr>
          <w:b/>
          <w:bCs/>
          <w:sz w:val="22"/>
          <w:szCs w:val="22"/>
        </w:rPr>
      </w:pPr>
      <w:r w:rsidRPr="0067601D">
        <w:rPr>
          <w:b/>
          <w:bCs/>
          <w:sz w:val="22"/>
          <w:szCs w:val="22"/>
        </w:rPr>
        <w:t xml:space="preserve">I </w:t>
      </w:r>
      <w:r w:rsidR="00637626" w:rsidRPr="0067601D">
        <w:rPr>
          <w:b/>
          <w:bCs/>
          <w:sz w:val="22"/>
          <w:szCs w:val="22"/>
        </w:rPr>
        <w:t>am accepting new referrals for police psychological evaluations.</w:t>
      </w:r>
    </w:p>
    <w:p w14:paraId="6DC2EF3D" w14:textId="77777777" w:rsidR="00637626" w:rsidRDefault="00637626" w:rsidP="004B6C7D">
      <w:pPr>
        <w:ind w:left="180" w:right="270"/>
        <w:rPr>
          <w:sz w:val="22"/>
          <w:szCs w:val="22"/>
        </w:rPr>
      </w:pPr>
    </w:p>
    <w:p w14:paraId="23916CE2" w14:textId="309ACDC0" w:rsidR="00637626" w:rsidRDefault="00637626" w:rsidP="004B6C7D">
      <w:pPr>
        <w:ind w:left="180" w:right="270"/>
        <w:rPr>
          <w:sz w:val="22"/>
          <w:szCs w:val="22"/>
        </w:rPr>
      </w:pPr>
      <w:r>
        <w:rPr>
          <w:sz w:val="22"/>
          <w:szCs w:val="22"/>
        </w:rPr>
        <w:t>_____ Yes</w:t>
      </w:r>
      <w:r>
        <w:rPr>
          <w:sz w:val="22"/>
          <w:szCs w:val="22"/>
        </w:rPr>
        <w:tab/>
      </w:r>
      <w:r>
        <w:rPr>
          <w:sz w:val="22"/>
          <w:szCs w:val="22"/>
        </w:rPr>
        <w:tab/>
        <w:t>_____ No</w:t>
      </w:r>
    </w:p>
    <w:p w14:paraId="0CCBAA03" w14:textId="77777777" w:rsidR="00637626" w:rsidRDefault="00637626" w:rsidP="004B6C7D">
      <w:pPr>
        <w:ind w:left="180" w:right="270"/>
        <w:rPr>
          <w:sz w:val="22"/>
          <w:szCs w:val="22"/>
        </w:rPr>
      </w:pPr>
    </w:p>
    <w:p w14:paraId="242DEF5D" w14:textId="77777777" w:rsidR="00637626" w:rsidRDefault="00637626" w:rsidP="004B6C7D">
      <w:pPr>
        <w:ind w:left="180" w:right="270"/>
        <w:rPr>
          <w:sz w:val="22"/>
          <w:szCs w:val="22"/>
        </w:rPr>
      </w:pPr>
    </w:p>
    <w:p w14:paraId="0C30C622" w14:textId="6300A2A5" w:rsidR="0065584D" w:rsidRPr="0067601D" w:rsidRDefault="00234079" w:rsidP="004B6C7D">
      <w:pPr>
        <w:ind w:left="180" w:right="270"/>
        <w:rPr>
          <w:b/>
          <w:bCs/>
          <w:sz w:val="22"/>
          <w:szCs w:val="22"/>
        </w:rPr>
      </w:pPr>
      <w:r w:rsidRPr="0067601D">
        <w:rPr>
          <w:b/>
          <w:bCs/>
          <w:sz w:val="22"/>
          <w:szCs w:val="22"/>
        </w:rPr>
        <w:t xml:space="preserve">I am willing </w:t>
      </w:r>
      <w:r w:rsidR="00B66E65" w:rsidRPr="0067601D">
        <w:rPr>
          <w:b/>
          <w:bCs/>
          <w:sz w:val="22"/>
          <w:szCs w:val="22"/>
        </w:rPr>
        <w:t xml:space="preserve">to administer law enforcement psychological evaluations </w:t>
      </w:r>
      <w:r w:rsidR="00B23E90" w:rsidRPr="0067601D">
        <w:rPr>
          <w:b/>
          <w:bCs/>
          <w:sz w:val="22"/>
          <w:szCs w:val="22"/>
        </w:rPr>
        <w:t xml:space="preserve">in rural areas </w:t>
      </w:r>
      <w:r w:rsidR="00F11211" w:rsidRPr="0067601D">
        <w:rPr>
          <w:b/>
          <w:bCs/>
          <w:sz w:val="22"/>
          <w:szCs w:val="22"/>
        </w:rPr>
        <w:t xml:space="preserve">in Kansas </w:t>
      </w:r>
      <w:r w:rsidR="00D74A80" w:rsidRPr="0067601D">
        <w:rPr>
          <w:b/>
          <w:bCs/>
          <w:sz w:val="22"/>
          <w:szCs w:val="22"/>
        </w:rPr>
        <w:t xml:space="preserve">through synchronous technology </w:t>
      </w:r>
      <w:r w:rsidR="002B2823" w:rsidRPr="0067601D">
        <w:rPr>
          <w:b/>
          <w:bCs/>
          <w:sz w:val="22"/>
          <w:szCs w:val="22"/>
        </w:rPr>
        <w:t>(i.e.</w:t>
      </w:r>
      <w:r w:rsidR="00725169" w:rsidRPr="0067601D">
        <w:rPr>
          <w:b/>
          <w:bCs/>
          <w:sz w:val="22"/>
          <w:szCs w:val="22"/>
        </w:rPr>
        <w:t>,</w:t>
      </w:r>
      <w:r w:rsidR="002B2823" w:rsidRPr="0067601D">
        <w:rPr>
          <w:b/>
          <w:bCs/>
          <w:sz w:val="22"/>
          <w:szCs w:val="22"/>
        </w:rPr>
        <w:t xml:space="preserve"> </w:t>
      </w:r>
      <w:r w:rsidR="00EA057C" w:rsidRPr="0067601D">
        <w:rPr>
          <w:b/>
          <w:bCs/>
          <w:sz w:val="22"/>
          <w:szCs w:val="22"/>
        </w:rPr>
        <w:t xml:space="preserve">Zoom, Microsoft Teams, etc.) </w:t>
      </w:r>
      <w:r w:rsidR="00725169" w:rsidRPr="0067601D">
        <w:rPr>
          <w:b/>
          <w:bCs/>
          <w:sz w:val="22"/>
          <w:szCs w:val="22"/>
        </w:rPr>
        <w:t xml:space="preserve">in coordination </w:t>
      </w:r>
      <w:r w:rsidR="00273073" w:rsidRPr="0067601D">
        <w:rPr>
          <w:b/>
          <w:bCs/>
          <w:sz w:val="22"/>
          <w:szCs w:val="22"/>
        </w:rPr>
        <w:t xml:space="preserve">with a law enforcement agency </w:t>
      </w:r>
      <w:r w:rsidR="00833957" w:rsidRPr="0067601D">
        <w:rPr>
          <w:b/>
          <w:bCs/>
          <w:sz w:val="22"/>
          <w:szCs w:val="22"/>
        </w:rPr>
        <w:t>who is willing to proctor</w:t>
      </w:r>
      <w:r w:rsidR="00F43325" w:rsidRPr="0067601D">
        <w:rPr>
          <w:b/>
          <w:bCs/>
          <w:sz w:val="22"/>
          <w:szCs w:val="22"/>
        </w:rPr>
        <w:t xml:space="preserve"> </w:t>
      </w:r>
      <w:r w:rsidR="00A46048" w:rsidRPr="0067601D">
        <w:rPr>
          <w:b/>
          <w:bCs/>
          <w:sz w:val="22"/>
          <w:szCs w:val="22"/>
        </w:rPr>
        <w:t>the written testing.</w:t>
      </w:r>
    </w:p>
    <w:p w14:paraId="63306C55" w14:textId="77777777" w:rsidR="0065584D" w:rsidRDefault="0065584D" w:rsidP="004B6C7D">
      <w:pPr>
        <w:ind w:left="180" w:right="270"/>
        <w:rPr>
          <w:sz w:val="22"/>
          <w:szCs w:val="22"/>
        </w:rPr>
      </w:pPr>
    </w:p>
    <w:p w14:paraId="1782DBDF" w14:textId="77777777" w:rsidR="0065584D" w:rsidRDefault="0065584D" w:rsidP="004B6C7D">
      <w:pPr>
        <w:ind w:left="180" w:right="270"/>
        <w:rPr>
          <w:sz w:val="22"/>
          <w:szCs w:val="22"/>
        </w:rPr>
      </w:pPr>
      <w:r>
        <w:rPr>
          <w:sz w:val="22"/>
          <w:szCs w:val="22"/>
        </w:rPr>
        <w:t>_____ Yes</w:t>
      </w:r>
      <w:r>
        <w:rPr>
          <w:sz w:val="22"/>
          <w:szCs w:val="22"/>
        </w:rPr>
        <w:tab/>
      </w:r>
      <w:r>
        <w:rPr>
          <w:sz w:val="22"/>
          <w:szCs w:val="22"/>
        </w:rPr>
        <w:tab/>
        <w:t>_____ No</w:t>
      </w:r>
    </w:p>
    <w:p w14:paraId="4C596835" w14:textId="77777777" w:rsidR="0065584D" w:rsidRDefault="0065584D" w:rsidP="004B6C7D">
      <w:pPr>
        <w:ind w:left="180" w:right="270"/>
        <w:rPr>
          <w:sz w:val="22"/>
          <w:szCs w:val="22"/>
        </w:rPr>
      </w:pPr>
    </w:p>
    <w:p w14:paraId="14BAA5E2" w14:textId="77777777" w:rsidR="0065584D" w:rsidRDefault="0065584D" w:rsidP="004B6C7D">
      <w:pPr>
        <w:ind w:left="180" w:right="270"/>
        <w:rPr>
          <w:sz w:val="22"/>
          <w:szCs w:val="22"/>
        </w:rPr>
      </w:pPr>
    </w:p>
    <w:p w14:paraId="5000FAAF" w14:textId="77777777" w:rsidR="00E36E8D" w:rsidRPr="0067601D" w:rsidRDefault="00886957" w:rsidP="004B6C7D">
      <w:pPr>
        <w:ind w:left="180" w:right="270"/>
        <w:rPr>
          <w:b/>
          <w:bCs/>
          <w:sz w:val="22"/>
          <w:szCs w:val="22"/>
        </w:rPr>
      </w:pPr>
      <w:r w:rsidRPr="0067601D">
        <w:rPr>
          <w:b/>
          <w:bCs/>
          <w:sz w:val="22"/>
          <w:szCs w:val="22"/>
        </w:rPr>
        <w:t xml:space="preserve">When administering a law enforcement psychological evaluation, </w:t>
      </w:r>
      <w:r w:rsidR="00D52168" w:rsidRPr="0067601D">
        <w:rPr>
          <w:b/>
          <w:bCs/>
          <w:sz w:val="22"/>
          <w:szCs w:val="22"/>
        </w:rPr>
        <w:t xml:space="preserve">I complete an </w:t>
      </w:r>
      <w:r w:rsidR="00E36E8D" w:rsidRPr="0067601D">
        <w:rPr>
          <w:b/>
          <w:bCs/>
          <w:sz w:val="22"/>
          <w:szCs w:val="22"/>
        </w:rPr>
        <w:t>in-person, synchronous, or phone interview with the subject after written testing has been administered and interpreted.</w:t>
      </w:r>
    </w:p>
    <w:p w14:paraId="57D81E40" w14:textId="77777777" w:rsidR="00E36E8D" w:rsidRDefault="00E36E8D" w:rsidP="004B6C7D">
      <w:pPr>
        <w:ind w:left="180" w:right="270"/>
        <w:rPr>
          <w:sz w:val="22"/>
          <w:szCs w:val="22"/>
        </w:rPr>
      </w:pPr>
    </w:p>
    <w:p w14:paraId="631E3C6F" w14:textId="77777777" w:rsidR="00E36E8D" w:rsidRDefault="00E36E8D" w:rsidP="004B6C7D">
      <w:pPr>
        <w:ind w:left="180" w:right="270"/>
        <w:rPr>
          <w:sz w:val="22"/>
          <w:szCs w:val="22"/>
        </w:rPr>
      </w:pPr>
      <w:r>
        <w:rPr>
          <w:sz w:val="22"/>
          <w:szCs w:val="22"/>
        </w:rPr>
        <w:t>_____ Yes</w:t>
      </w:r>
      <w:r>
        <w:rPr>
          <w:sz w:val="22"/>
          <w:szCs w:val="22"/>
        </w:rPr>
        <w:tab/>
      </w:r>
      <w:r>
        <w:rPr>
          <w:sz w:val="22"/>
          <w:szCs w:val="22"/>
        </w:rPr>
        <w:tab/>
        <w:t>_____ No</w:t>
      </w:r>
    </w:p>
    <w:p w14:paraId="7D15488A" w14:textId="77777777" w:rsidR="00BE2677" w:rsidRDefault="00BE2677" w:rsidP="004B6C7D">
      <w:pPr>
        <w:ind w:left="180" w:right="270"/>
        <w:rPr>
          <w:sz w:val="22"/>
          <w:szCs w:val="22"/>
        </w:rPr>
      </w:pPr>
    </w:p>
    <w:p w14:paraId="1AD0A9F0" w14:textId="77777777" w:rsidR="00BE2677" w:rsidRDefault="00BE2677" w:rsidP="004B6C7D">
      <w:pPr>
        <w:ind w:left="180" w:right="270"/>
        <w:rPr>
          <w:sz w:val="22"/>
          <w:szCs w:val="22"/>
        </w:rPr>
      </w:pPr>
    </w:p>
    <w:p w14:paraId="6A66F35D" w14:textId="442D403B" w:rsidR="00BE2677" w:rsidRPr="0067601D" w:rsidRDefault="00C461E6" w:rsidP="004B6C7D">
      <w:pPr>
        <w:ind w:left="180" w:right="270"/>
        <w:rPr>
          <w:b/>
          <w:bCs/>
          <w:sz w:val="22"/>
          <w:szCs w:val="22"/>
        </w:rPr>
      </w:pPr>
      <w:r w:rsidRPr="0067601D">
        <w:rPr>
          <w:b/>
          <w:bCs/>
          <w:sz w:val="22"/>
          <w:szCs w:val="22"/>
        </w:rPr>
        <w:t xml:space="preserve">I meet the IACP </w:t>
      </w:r>
      <w:r w:rsidR="0018405E" w:rsidRPr="0067601D">
        <w:rPr>
          <w:b/>
          <w:bCs/>
          <w:sz w:val="22"/>
          <w:szCs w:val="22"/>
        </w:rPr>
        <w:t xml:space="preserve">Evaluator Qualifications to administer </w:t>
      </w:r>
      <w:r w:rsidR="00A37AA6" w:rsidRPr="0067601D">
        <w:rPr>
          <w:b/>
          <w:bCs/>
          <w:sz w:val="22"/>
          <w:szCs w:val="22"/>
        </w:rPr>
        <w:t xml:space="preserve">law enforcement </w:t>
      </w:r>
      <w:r w:rsidR="0018405E" w:rsidRPr="0067601D">
        <w:rPr>
          <w:b/>
          <w:bCs/>
          <w:sz w:val="22"/>
          <w:szCs w:val="22"/>
        </w:rPr>
        <w:t>preemployment psychological evaluations (attached).</w:t>
      </w:r>
    </w:p>
    <w:p w14:paraId="31C2447D" w14:textId="77777777" w:rsidR="0018405E" w:rsidRDefault="0018405E" w:rsidP="004B6C7D">
      <w:pPr>
        <w:ind w:left="180" w:right="270"/>
        <w:rPr>
          <w:sz w:val="22"/>
          <w:szCs w:val="22"/>
        </w:rPr>
      </w:pPr>
    </w:p>
    <w:p w14:paraId="5D43E69F" w14:textId="4A087B5C" w:rsidR="0018405E" w:rsidRDefault="0018405E" w:rsidP="004B6C7D">
      <w:pPr>
        <w:ind w:left="180" w:right="270"/>
        <w:rPr>
          <w:sz w:val="22"/>
          <w:szCs w:val="22"/>
        </w:rPr>
      </w:pPr>
      <w:r>
        <w:rPr>
          <w:sz w:val="22"/>
          <w:szCs w:val="22"/>
        </w:rPr>
        <w:t xml:space="preserve">_____ Yes </w:t>
      </w:r>
      <w:r>
        <w:rPr>
          <w:sz w:val="22"/>
          <w:szCs w:val="22"/>
        </w:rPr>
        <w:tab/>
      </w:r>
      <w:r>
        <w:rPr>
          <w:sz w:val="22"/>
          <w:szCs w:val="22"/>
        </w:rPr>
        <w:tab/>
        <w:t>_____ No</w:t>
      </w:r>
    </w:p>
    <w:p w14:paraId="1361A401" w14:textId="77777777" w:rsidR="0018405E" w:rsidRDefault="0018405E" w:rsidP="004B6C7D">
      <w:pPr>
        <w:ind w:left="180" w:right="270"/>
        <w:rPr>
          <w:sz w:val="22"/>
          <w:szCs w:val="22"/>
        </w:rPr>
      </w:pPr>
    </w:p>
    <w:p w14:paraId="7F47943C" w14:textId="77777777" w:rsidR="0018405E" w:rsidRDefault="0018405E" w:rsidP="004B6C7D">
      <w:pPr>
        <w:ind w:left="180" w:right="270"/>
        <w:rPr>
          <w:sz w:val="22"/>
          <w:szCs w:val="22"/>
        </w:rPr>
      </w:pPr>
    </w:p>
    <w:p w14:paraId="66470D93" w14:textId="385ED853" w:rsidR="0018405E" w:rsidRPr="0067601D" w:rsidRDefault="0018405E" w:rsidP="004B6C7D">
      <w:pPr>
        <w:ind w:left="180" w:right="270"/>
        <w:rPr>
          <w:b/>
          <w:bCs/>
          <w:sz w:val="22"/>
          <w:szCs w:val="22"/>
        </w:rPr>
      </w:pPr>
      <w:r w:rsidRPr="0067601D">
        <w:rPr>
          <w:b/>
          <w:bCs/>
          <w:sz w:val="22"/>
          <w:szCs w:val="22"/>
        </w:rPr>
        <w:t xml:space="preserve">I meet the IACP Examiner Qualifications to administer </w:t>
      </w:r>
      <w:r w:rsidR="00A37AA6" w:rsidRPr="0067601D">
        <w:rPr>
          <w:b/>
          <w:bCs/>
          <w:sz w:val="22"/>
          <w:szCs w:val="22"/>
        </w:rPr>
        <w:t xml:space="preserve">law enforcement Fitness-for-Duty </w:t>
      </w:r>
      <w:r w:rsidR="00747DCE" w:rsidRPr="0067601D">
        <w:rPr>
          <w:b/>
          <w:bCs/>
          <w:sz w:val="22"/>
          <w:szCs w:val="22"/>
        </w:rPr>
        <w:t>evaluations (attached</w:t>
      </w:r>
      <w:r w:rsidR="00F8730F" w:rsidRPr="0067601D">
        <w:rPr>
          <w:b/>
          <w:bCs/>
          <w:sz w:val="22"/>
          <w:szCs w:val="22"/>
        </w:rPr>
        <w:t xml:space="preserve"> – </w:t>
      </w:r>
      <w:r w:rsidR="006F1FE7" w:rsidRPr="0067601D">
        <w:rPr>
          <w:b/>
          <w:bCs/>
          <w:sz w:val="22"/>
          <w:szCs w:val="22"/>
        </w:rPr>
        <w:t>page</w:t>
      </w:r>
      <w:r w:rsidR="00F8730F" w:rsidRPr="0067601D">
        <w:rPr>
          <w:b/>
          <w:bCs/>
          <w:sz w:val="22"/>
          <w:szCs w:val="22"/>
        </w:rPr>
        <w:t xml:space="preserve"> 2</w:t>
      </w:r>
      <w:r w:rsidR="00747DCE" w:rsidRPr="0067601D">
        <w:rPr>
          <w:b/>
          <w:bCs/>
          <w:sz w:val="22"/>
          <w:szCs w:val="22"/>
        </w:rPr>
        <w:t>).</w:t>
      </w:r>
    </w:p>
    <w:p w14:paraId="687CDEE4" w14:textId="77777777" w:rsidR="00747DCE" w:rsidRDefault="00747DCE" w:rsidP="004B6C7D">
      <w:pPr>
        <w:ind w:left="180" w:right="270"/>
        <w:rPr>
          <w:sz w:val="22"/>
          <w:szCs w:val="22"/>
        </w:rPr>
      </w:pPr>
    </w:p>
    <w:p w14:paraId="52BA68AC" w14:textId="4E047A86" w:rsidR="00747DCE" w:rsidRDefault="00747DCE" w:rsidP="004B6C7D">
      <w:pPr>
        <w:ind w:left="180" w:right="270"/>
        <w:rPr>
          <w:sz w:val="22"/>
          <w:szCs w:val="22"/>
        </w:rPr>
      </w:pPr>
      <w:r>
        <w:rPr>
          <w:sz w:val="22"/>
          <w:szCs w:val="22"/>
        </w:rPr>
        <w:t>_____ Yes</w:t>
      </w:r>
      <w:r>
        <w:rPr>
          <w:sz w:val="22"/>
          <w:szCs w:val="22"/>
        </w:rPr>
        <w:tab/>
      </w:r>
      <w:r>
        <w:rPr>
          <w:sz w:val="22"/>
          <w:szCs w:val="22"/>
        </w:rPr>
        <w:tab/>
        <w:t>_____ No</w:t>
      </w:r>
    </w:p>
    <w:p w14:paraId="40F4C581" w14:textId="77777777" w:rsidR="00E36E8D" w:rsidRDefault="00E36E8D" w:rsidP="004B6C7D">
      <w:pPr>
        <w:ind w:left="180" w:right="270"/>
        <w:rPr>
          <w:sz w:val="22"/>
          <w:szCs w:val="22"/>
        </w:rPr>
      </w:pPr>
    </w:p>
    <w:p w14:paraId="6CA295B1" w14:textId="77777777" w:rsidR="00E36E8D" w:rsidRDefault="00E36E8D" w:rsidP="004B6C7D">
      <w:pPr>
        <w:ind w:left="180" w:right="270"/>
        <w:rPr>
          <w:sz w:val="22"/>
          <w:szCs w:val="22"/>
        </w:rPr>
      </w:pPr>
    </w:p>
    <w:p w14:paraId="448C315A" w14:textId="4B095792" w:rsidR="00850700" w:rsidRPr="0015516C" w:rsidRDefault="002B73B8" w:rsidP="004B6C7D">
      <w:pPr>
        <w:ind w:left="180" w:right="270"/>
        <w:rPr>
          <w:b/>
          <w:bCs/>
          <w:sz w:val="22"/>
          <w:szCs w:val="22"/>
        </w:rPr>
      </w:pPr>
      <w:r w:rsidRPr="0015516C">
        <w:rPr>
          <w:b/>
          <w:bCs/>
          <w:sz w:val="22"/>
          <w:szCs w:val="22"/>
        </w:rPr>
        <w:t xml:space="preserve">I have provided an updated copy of my </w:t>
      </w:r>
      <w:r w:rsidR="00CF0F4D" w:rsidRPr="0015516C">
        <w:rPr>
          <w:b/>
          <w:bCs/>
          <w:sz w:val="22"/>
          <w:szCs w:val="22"/>
        </w:rPr>
        <w:t xml:space="preserve">Curriculum Vitae </w:t>
      </w:r>
      <w:r w:rsidRPr="0015516C">
        <w:rPr>
          <w:b/>
          <w:bCs/>
          <w:sz w:val="22"/>
          <w:szCs w:val="22"/>
        </w:rPr>
        <w:t>with this questionnaire.</w:t>
      </w:r>
    </w:p>
    <w:p w14:paraId="1F217F43" w14:textId="77777777" w:rsidR="002B73B8" w:rsidRDefault="002B73B8" w:rsidP="004B6C7D">
      <w:pPr>
        <w:ind w:left="180" w:right="270"/>
        <w:rPr>
          <w:sz w:val="22"/>
          <w:szCs w:val="22"/>
        </w:rPr>
      </w:pPr>
    </w:p>
    <w:p w14:paraId="41EDE82E" w14:textId="7AA843F8" w:rsidR="002B73B8" w:rsidRDefault="002B73B8" w:rsidP="004B6C7D">
      <w:pPr>
        <w:ind w:left="180" w:right="270"/>
        <w:rPr>
          <w:sz w:val="22"/>
          <w:szCs w:val="22"/>
        </w:rPr>
      </w:pPr>
      <w:r>
        <w:rPr>
          <w:sz w:val="22"/>
          <w:szCs w:val="22"/>
        </w:rPr>
        <w:t xml:space="preserve">_____ Yes </w:t>
      </w:r>
      <w:r>
        <w:rPr>
          <w:sz w:val="22"/>
          <w:szCs w:val="22"/>
        </w:rPr>
        <w:tab/>
      </w:r>
      <w:r>
        <w:rPr>
          <w:sz w:val="22"/>
          <w:szCs w:val="22"/>
        </w:rPr>
        <w:tab/>
        <w:t>_____ No</w:t>
      </w:r>
    </w:p>
    <w:p w14:paraId="27D7EC8F" w14:textId="77777777" w:rsidR="00685593" w:rsidRDefault="00685593" w:rsidP="004B6C7D">
      <w:pPr>
        <w:ind w:left="180" w:right="270"/>
        <w:rPr>
          <w:sz w:val="22"/>
          <w:szCs w:val="22"/>
        </w:rPr>
      </w:pPr>
    </w:p>
    <w:p w14:paraId="4E8F005D" w14:textId="77777777" w:rsidR="00685593" w:rsidRDefault="00685593" w:rsidP="004B6C7D">
      <w:pPr>
        <w:ind w:left="180" w:right="270"/>
        <w:rPr>
          <w:sz w:val="22"/>
          <w:szCs w:val="22"/>
        </w:rPr>
      </w:pPr>
    </w:p>
    <w:p w14:paraId="57B2F7B9" w14:textId="1DF73F65" w:rsidR="00792369" w:rsidRPr="0015516C" w:rsidRDefault="00685593" w:rsidP="00792369">
      <w:pPr>
        <w:ind w:left="180" w:right="270"/>
        <w:rPr>
          <w:b/>
          <w:bCs/>
          <w:sz w:val="22"/>
          <w:szCs w:val="22"/>
        </w:rPr>
      </w:pPr>
      <w:r w:rsidRPr="0015516C">
        <w:rPr>
          <w:b/>
          <w:bCs/>
          <w:sz w:val="22"/>
          <w:szCs w:val="22"/>
        </w:rPr>
        <w:t xml:space="preserve">I have </w:t>
      </w:r>
      <w:r w:rsidR="00792369" w:rsidRPr="0015516C">
        <w:rPr>
          <w:b/>
          <w:bCs/>
          <w:sz w:val="22"/>
          <w:szCs w:val="22"/>
        </w:rPr>
        <w:t xml:space="preserve">completed and provided the Supplemental Clinician Questionnaire. </w:t>
      </w:r>
    </w:p>
    <w:p w14:paraId="2B0710B9" w14:textId="77777777" w:rsidR="00792369" w:rsidRDefault="00792369" w:rsidP="00792369">
      <w:pPr>
        <w:ind w:left="180" w:right="270"/>
        <w:rPr>
          <w:sz w:val="22"/>
          <w:szCs w:val="22"/>
        </w:rPr>
      </w:pPr>
    </w:p>
    <w:p w14:paraId="68E64F7C" w14:textId="73A8F8B9" w:rsidR="00792369" w:rsidRDefault="00792369" w:rsidP="00792369">
      <w:pPr>
        <w:ind w:left="180" w:right="270"/>
        <w:rPr>
          <w:sz w:val="22"/>
          <w:szCs w:val="22"/>
        </w:rPr>
      </w:pPr>
      <w:r>
        <w:rPr>
          <w:sz w:val="22"/>
          <w:szCs w:val="22"/>
        </w:rPr>
        <w:t>_____ Yes</w:t>
      </w:r>
      <w:r>
        <w:rPr>
          <w:sz w:val="22"/>
          <w:szCs w:val="22"/>
        </w:rPr>
        <w:tab/>
      </w:r>
      <w:r>
        <w:rPr>
          <w:sz w:val="22"/>
          <w:szCs w:val="22"/>
        </w:rPr>
        <w:tab/>
        <w:t>_____ No</w:t>
      </w:r>
    </w:p>
    <w:p w14:paraId="45E5E8CE" w14:textId="77777777" w:rsidR="009460C8" w:rsidRDefault="009460C8" w:rsidP="00792369">
      <w:pPr>
        <w:ind w:left="180" w:right="270"/>
        <w:rPr>
          <w:sz w:val="22"/>
          <w:szCs w:val="22"/>
        </w:rPr>
      </w:pPr>
    </w:p>
    <w:p w14:paraId="2C324962" w14:textId="77777777" w:rsidR="009460C8" w:rsidRDefault="009460C8" w:rsidP="00792369">
      <w:pPr>
        <w:ind w:left="180" w:right="270"/>
        <w:rPr>
          <w:sz w:val="22"/>
          <w:szCs w:val="22"/>
        </w:rPr>
      </w:pPr>
    </w:p>
    <w:p w14:paraId="54E615F2" w14:textId="51A467C1" w:rsidR="009460C8" w:rsidRPr="00187090" w:rsidRDefault="009460C8" w:rsidP="00792369">
      <w:pPr>
        <w:ind w:left="180" w:right="270"/>
        <w:rPr>
          <w:b/>
          <w:bCs/>
          <w:sz w:val="22"/>
          <w:szCs w:val="22"/>
          <w:u w:val="single"/>
        </w:rPr>
      </w:pPr>
      <w:r w:rsidRPr="00755542">
        <w:rPr>
          <w:b/>
          <w:bCs/>
          <w:sz w:val="22"/>
          <w:szCs w:val="22"/>
        </w:rPr>
        <w:t xml:space="preserve">I would like to have my information included on </w:t>
      </w:r>
      <w:r w:rsidR="008419E9" w:rsidRPr="00755542">
        <w:rPr>
          <w:b/>
          <w:bCs/>
          <w:sz w:val="22"/>
          <w:szCs w:val="22"/>
        </w:rPr>
        <w:t xml:space="preserve">a list of law enforcement psychological assessment evaluators </w:t>
      </w:r>
      <w:r w:rsidR="004F4E5E" w:rsidRPr="00755542">
        <w:rPr>
          <w:b/>
          <w:bCs/>
          <w:sz w:val="22"/>
          <w:szCs w:val="22"/>
        </w:rPr>
        <w:t>accessible to Kansas law enforcement agencies</w:t>
      </w:r>
      <w:r w:rsidR="00036F85" w:rsidRPr="00755542">
        <w:rPr>
          <w:b/>
          <w:bCs/>
          <w:sz w:val="22"/>
          <w:szCs w:val="22"/>
        </w:rPr>
        <w:t>.</w:t>
      </w:r>
      <w:r w:rsidR="00036F85">
        <w:rPr>
          <w:sz w:val="22"/>
          <w:szCs w:val="22"/>
        </w:rPr>
        <w:t xml:space="preserve">  </w:t>
      </w:r>
      <w:r w:rsidR="00036F85" w:rsidRPr="00187090">
        <w:rPr>
          <w:b/>
          <w:bCs/>
          <w:sz w:val="22"/>
          <w:szCs w:val="22"/>
          <w:u w:val="single"/>
        </w:rPr>
        <w:t>NOTE – this list may be posted on a public website.</w:t>
      </w:r>
    </w:p>
    <w:p w14:paraId="032E4A9D" w14:textId="77777777" w:rsidR="00036F85" w:rsidRDefault="00036F85" w:rsidP="00792369">
      <w:pPr>
        <w:ind w:left="180" w:right="270"/>
        <w:rPr>
          <w:sz w:val="22"/>
          <w:szCs w:val="22"/>
        </w:rPr>
      </w:pPr>
    </w:p>
    <w:p w14:paraId="39EDFE9E" w14:textId="77777777" w:rsidR="00036F85" w:rsidRDefault="00036F85" w:rsidP="00792369">
      <w:pPr>
        <w:ind w:left="180" w:right="270"/>
        <w:rPr>
          <w:sz w:val="22"/>
          <w:szCs w:val="22"/>
        </w:rPr>
      </w:pPr>
    </w:p>
    <w:p w14:paraId="16122B79" w14:textId="7D5C5B2D" w:rsidR="00036F85" w:rsidRDefault="00036F85" w:rsidP="00792369">
      <w:pPr>
        <w:ind w:left="180" w:right="270"/>
        <w:rPr>
          <w:sz w:val="22"/>
          <w:szCs w:val="22"/>
        </w:rPr>
      </w:pPr>
      <w:r>
        <w:rPr>
          <w:sz w:val="22"/>
          <w:szCs w:val="22"/>
        </w:rPr>
        <w:t>_____ Yes</w:t>
      </w:r>
      <w:r>
        <w:rPr>
          <w:sz w:val="22"/>
          <w:szCs w:val="22"/>
        </w:rPr>
        <w:tab/>
      </w:r>
      <w:r>
        <w:rPr>
          <w:sz w:val="22"/>
          <w:szCs w:val="22"/>
        </w:rPr>
        <w:tab/>
        <w:t>_____ No</w:t>
      </w:r>
    </w:p>
    <w:p w14:paraId="01648FAC" w14:textId="77777777" w:rsidR="00792369" w:rsidRDefault="00792369" w:rsidP="00792369">
      <w:pPr>
        <w:ind w:left="180" w:right="270"/>
        <w:rPr>
          <w:sz w:val="22"/>
          <w:szCs w:val="22"/>
        </w:rPr>
      </w:pPr>
    </w:p>
    <w:p w14:paraId="3236473C" w14:textId="77777777" w:rsidR="00792369" w:rsidRDefault="00792369" w:rsidP="00792369">
      <w:pPr>
        <w:ind w:left="180" w:right="270"/>
        <w:rPr>
          <w:sz w:val="22"/>
          <w:szCs w:val="22"/>
        </w:rPr>
      </w:pPr>
    </w:p>
    <w:p w14:paraId="39643AE1" w14:textId="1914A4E4" w:rsidR="00856007" w:rsidRDefault="00856007" w:rsidP="00792369">
      <w:pPr>
        <w:ind w:left="180" w:right="270"/>
        <w:rPr>
          <w:sz w:val="22"/>
          <w:szCs w:val="22"/>
        </w:rPr>
      </w:pPr>
      <w:r w:rsidRPr="00187090">
        <w:rPr>
          <w:b/>
          <w:bCs/>
          <w:sz w:val="22"/>
          <w:szCs w:val="22"/>
        </w:rPr>
        <w:t xml:space="preserve">My preferred contact information for </w:t>
      </w:r>
      <w:r w:rsidR="00755542" w:rsidRPr="00187090">
        <w:rPr>
          <w:b/>
          <w:bCs/>
          <w:sz w:val="22"/>
          <w:szCs w:val="22"/>
        </w:rPr>
        <w:t>the KS CPOST list.</w:t>
      </w:r>
      <w:r w:rsidR="00755542">
        <w:rPr>
          <w:sz w:val="22"/>
          <w:szCs w:val="22"/>
        </w:rPr>
        <w:t xml:space="preserve">  (Leave blank if you do not wish to be included.)</w:t>
      </w:r>
    </w:p>
    <w:p w14:paraId="6B9164E3" w14:textId="77777777" w:rsidR="00755542" w:rsidRDefault="00755542" w:rsidP="00792369">
      <w:pPr>
        <w:ind w:left="180" w:right="270"/>
        <w:rPr>
          <w:sz w:val="22"/>
          <w:szCs w:val="22"/>
        </w:rPr>
      </w:pPr>
    </w:p>
    <w:p w14:paraId="09408C63" w14:textId="77777777" w:rsidR="00984031" w:rsidRDefault="00984031" w:rsidP="00792369">
      <w:pPr>
        <w:ind w:left="180" w:right="270"/>
        <w:rPr>
          <w:sz w:val="22"/>
          <w:szCs w:val="22"/>
        </w:rPr>
      </w:pPr>
    </w:p>
    <w:p w14:paraId="6C08147E" w14:textId="77777777" w:rsidR="00984031" w:rsidRDefault="00984031" w:rsidP="00792369">
      <w:pPr>
        <w:ind w:left="180" w:right="270"/>
        <w:rPr>
          <w:sz w:val="22"/>
          <w:szCs w:val="22"/>
        </w:rPr>
      </w:pPr>
    </w:p>
    <w:p w14:paraId="520288E0" w14:textId="77777777" w:rsidR="005A0C35" w:rsidRDefault="005A0C35" w:rsidP="00792369">
      <w:pPr>
        <w:ind w:left="180" w:right="270"/>
        <w:rPr>
          <w:sz w:val="22"/>
          <w:szCs w:val="22"/>
        </w:rPr>
      </w:pPr>
    </w:p>
    <w:p w14:paraId="649F4CB5" w14:textId="77777777" w:rsidR="00984031" w:rsidRDefault="00984031" w:rsidP="00792369">
      <w:pPr>
        <w:ind w:left="180" w:right="270"/>
        <w:rPr>
          <w:sz w:val="22"/>
          <w:szCs w:val="22"/>
        </w:rPr>
      </w:pPr>
    </w:p>
    <w:p w14:paraId="3832555D" w14:textId="77777777" w:rsidR="00984031" w:rsidRDefault="00984031" w:rsidP="00792369">
      <w:pPr>
        <w:ind w:left="180" w:right="270"/>
        <w:rPr>
          <w:sz w:val="22"/>
          <w:szCs w:val="22"/>
        </w:rPr>
      </w:pPr>
    </w:p>
    <w:p w14:paraId="224BDEAB" w14:textId="0D429D4F" w:rsidR="00984031" w:rsidRDefault="007876E5" w:rsidP="00792369">
      <w:pPr>
        <w:ind w:left="180" w:right="270"/>
        <w:rPr>
          <w:sz w:val="22"/>
          <w:szCs w:val="22"/>
        </w:rPr>
      </w:pPr>
      <w:r>
        <w:rPr>
          <w:sz w:val="22"/>
          <w:szCs w:val="22"/>
        </w:rPr>
        <w:t xml:space="preserve">Under penalty of perjury, I hereby declare and affirm that the </w:t>
      </w:r>
      <w:r w:rsidR="00B10F84">
        <w:rPr>
          <w:sz w:val="22"/>
          <w:szCs w:val="22"/>
        </w:rPr>
        <w:t>responses provided above are, to the best of my knowledge, true and correct.</w:t>
      </w:r>
    </w:p>
    <w:p w14:paraId="51FAB3A8" w14:textId="77777777" w:rsidR="00B10F84" w:rsidRDefault="00B10F84" w:rsidP="00792369">
      <w:pPr>
        <w:ind w:left="180" w:right="270"/>
        <w:rPr>
          <w:sz w:val="22"/>
          <w:szCs w:val="22"/>
        </w:rPr>
      </w:pPr>
    </w:p>
    <w:p w14:paraId="26970D3C" w14:textId="77777777" w:rsidR="00B10F84" w:rsidRDefault="00B10F84" w:rsidP="006F1FE7">
      <w:pPr>
        <w:ind w:right="270"/>
        <w:rPr>
          <w:sz w:val="22"/>
          <w:szCs w:val="22"/>
        </w:rPr>
      </w:pPr>
    </w:p>
    <w:p w14:paraId="16B71B58" w14:textId="531FD61B" w:rsidR="00587B1D" w:rsidRDefault="00683F55" w:rsidP="00792369">
      <w:pPr>
        <w:ind w:left="180" w:right="270"/>
        <w:rPr>
          <w:sz w:val="22"/>
          <w:szCs w:val="22"/>
        </w:rPr>
      </w:pPr>
      <w:r>
        <w:rPr>
          <w:sz w:val="22"/>
          <w:szCs w:val="22"/>
        </w:rPr>
        <w:t>_________________________</w:t>
      </w:r>
      <w:r>
        <w:rPr>
          <w:sz w:val="22"/>
          <w:szCs w:val="22"/>
        </w:rPr>
        <w:tab/>
        <w:t>_________________________</w:t>
      </w:r>
      <w:r>
        <w:rPr>
          <w:sz w:val="22"/>
          <w:szCs w:val="22"/>
        </w:rPr>
        <w:tab/>
      </w:r>
      <w:r>
        <w:rPr>
          <w:sz w:val="22"/>
          <w:szCs w:val="22"/>
        </w:rPr>
        <w:tab/>
        <w:t>_________________________</w:t>
      </w:r>
    </w:p>
    <w:p w14:paraId="3DCD0F68" w14:textId="26C823DB" w:rsidR="00850700" w:rsidRPr="00116B2B" w:rsidRDefault="00683F55" w:rsidP="00450ED7">
      <w:pPr>
        <w:ind w:left="180" w:right="270"/>
        <w:rPr>
          <w:sz w:val="22"/>
          <w:szCs w:val="22"/>
        </w:rPr>
      </w:pPr>
      <w:r>
        <w:rPr>
          <w:sz w:val="22"/>
          <w:szCs w:val="22"/>
        </w:rPr>
        <w:t>Signature</w:t>
      </w:r>
      <w:r>
        <w:rPr>
          <w:sz w:val="22"/>
          <w:szCs w:val="22"/>
        </w:rPr>
        <w:tab/>
      </w:r>
      <w:r>
        <w:rPr>
          <w:sz w:val="22"/>
          <w:szCs w:val="22"/>
        </w:rPr>
        <w:tab/>
      </w:r>
      <w:r>
        <w:rPr>
          <w:sz w:val="22"/>
          <w:szCs w:val="22"/>
        </w:rPr>
        <w:tab/>
      </w:r>
      <w:r>
        <w:rPr>
          <w:sz w:val="22"/>
          <w:szCs w:val="22"/>
        </w:rPr>
        <w:tab/>
        <w:t>Printed Name</w:t>
      </w:r>
      <w:r>
        <w:rPr>
          <w:sz w:val="22"/>
          <w:szCs w:val="22"/>
        </w:rPr>
        <w:tab/>
      </w:r>
      <w:r>
        <w:rPr>
          <w:sz w:val="22"/>
          <w:szCs w:val="22"/>
        </w:rPr>
        <w:tab/>
      </w:r>
      <w:r>
        <w:rPr>
          <w:sz w:val="22"/>
          <w:szCs w:val="22"/>
        </w:rPr>
        <w:tab/>
      </w:r>
      <w:r>
        <w:rPr>
          <w:sz w:val="22"/>
          <w:szCs w:val="22"/>
        </w:rPr>
        <w:tab/>
        <w:t>Dat</w:t>
      </w:r>
      <w:r w:rsidR="00450ED7">
        <w:rPr>
          <w:sz w:val="22"/>
          <w:szCs w:val="22"/>
        </w:rPr>
        <w:t>e</w:t>
      </w:r>
    </w:p>
    <w:sectPr w:rsidR="00850700" w:rsidRPr="00116B2B" w:rsidSect="00F45EB7">
      <w:headerReference w:type="default" r:id="rId9"/>
      <w:footerReference w:type="default" r:id="rId10"/>
      <w:headerReference w:type="first" r:id="rId11"/>
      <w:pgSz w:w="12240" w:h="15840"/>
      <w:pgMar w:top="1440" w:right="720" w:bottom="1440" w:left="72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F9CEF3" w14:textId="77777777" w:rsidR="0052124E" w:rsidRDefault="0052124E" w:rsidP="00547D86">
      <w:r>
        <w:separator/>
      </w:r>
    </w:p>
  </w:endnote>
  <w:endnote w:type="continuationSeparator" w:id="0">
    <w:p w14:paraId="0E3C1795" w14:textId="77777777" w:rsidR="0052124E" w:rsidRDefault="0052124E" w:rsidP="00547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9215203"/>
      <w:docPartObj>
        <w:docPartGallery w:val="Page Numbers (Bottom of Page)"/>
        <w:docPartUnique/>
      </w:docPartObj>
    </w:sdtPr>
    <w:sdtEndPr>
      <w:rPr>
        <w:noProof/>
      </w:rPr>
    </w:sdtEndPr>
    <w:sdtContent>
      <w:p w14:paraId="3E1C9502" w14:textId="6A86C849" w:rsidR="007F5F5F" w:rsidRDefault="007F5F5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8B8AB1" w14:textId="77777777" w:rsidR="007F5F5F" w:rsidRDefault="007F5F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609B21" w14:textId="77777777" w:rsidR="0052124E" w:rsidRDefault="0052124E" w:rsidP="00547D86">
      <w:r>
        <w:separator/>
      </w:r>
    </w:p>
  </w:footnote>
  <w:footnote w:type="continuationSeparator" w:id="0">
    <w:p w14:paraId="13C85DD4" w14:textId="77777777" w:rsidR="0052124E" w:rsidRDefault="0052124E" w:rsidP="00547D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3C8E4" w14:textId="6862BF46" w:rsidR="00644FE8" w:rsidRPr="00547D86" w:rsidRDefault="00F577AF" w:rsidP="006575D0">
    <w:pPr>
      <w:pStyle w:val="Header"/>
      <w:tabs>
        <w:tab w:val="left" w:pos="795"/>
      </w:tabs>
      <w:rPr>
        <w:rFonts w:ascii="Times New Roman" w:hAnsi="Times New Roman" w:cs="Times New Roman"/>
        <w:color w:val="2F5496" w:themeColor="accent1" w:themeShade="BF"/>
        <w:sz w:val="20"/>
        <w:szCs w:val="20"/>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9B434" w14:textId="34C1749D" w:rsidR="006575D0" w:rsidRDefault="00D23A62" w:rsidP="00D23A62">
    <w:pPr>
      <w:pStyle w:val="Header"/>
      <w:tabs>
        <w:tab w:val="left" w:pos="795"/>
      </w:tabs>
      <w:ind w:left="90"/>
      <w:jc w:val="center"/>
    </w:pPr>
    <w:r w:rsidRPr="00547D86">
      <w:rPr>
        <w:rFonts w:ascii="Times New Roman" w:hAnsi="Times New Roman" w:cs="Times New Roman"/>
        <w:noProof/>
        <w:color w:val="2F5496" w:themeColor="accent1" w:themeShade="BF"/>
        <w:sz w:val="20"/>
        <w:szCs w:val="20"/>
      </w:rPr>
      <mc:AlternateContent>
        <mc:Choice Requires="wps">
          <w:drawing>
            <wp:anchor distT="45720" distB="45720" distL="114300" distR="114300" simplePos="0" relativeHeight="251645440" behindDoc="0" locked="0" layoutInCell="1" allowOverlap="1" wp14:anchorId="247B1519" wp14:editId="7C2F5C9A">
              <wp:simplePos x="0" y="0"/>
              <wp:positionH relativeFrom="column">
                <wp:posOffset>-542925</wp:posOffset>
              </wp:positionH>
              <wp:positionV relativeFrom="paragraph">
                <wp:posOffset>885825</wp:posOffset>
              </wp:positionV>
              <wp:extent cx="2200275" cy="3810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381000"/>
                      </a:xfrm>
                      <a:prstGeom prst="rect">
                        <a:avLst/>
                      </a:prstGeom>
                      <a:noFill/>
                      <a:ln w="9525">
                        <a:noFill/>
                        <a:miter lim="800000"/>
                        <a:headEnd/>
                        <a:tailEnd/>
                      </a:ln>
                    </wps:spPr>
                    <wps:txbx>
                      <w:txbxContent>
                        <w:p w14:paraId="3D02F4EA" w14:textId="40008AF0" w:rsidR="006575D0" w:rsidRPr="00547D86" w:rsidRDefault="00D23A62" w:rsidP="005C45E0">
                          <w:pPr>
                            <w:ind w:left="720"/>
                            <w:rPr>
                              <w:color w:val="2F5496" w:themeColor="accent1" w:themeShade="BF"/>
                            </w:rPr>
                          </w:pPr>
                          <w:r>
                            <w:rPr>
                              <w:color w:val="2F5496" w:themeColor="accent1" w:themeShade="BF"/>
                            </w:rPr>
                            <w:t xml:space="preserve">  </w:t>
                          </w:r>
                          <w:r w:rsidR="006575D0" w:rsidRPr="00547D86">
                            <w:rPr>
                              <w:color w:val="2F5496" w:themeColor="accent1" w:themeShade="BF"/>
                            </w:rPr>
                            <w:t>1999 N</w:t>
                          </w:r>
                          <w:r w:rsidR="003119C9">
                            <w:rPr>
                              <w:color w:val="2F5496" w:themeColor="accent1" w:themeShade="BF"/>
                            </w:rPr>
                            <w:t>.</w:t>
                          </w:r>
                          <w:r w:rsidR="006575D0" w:rsidRPr="00547D86">
                            <w:rPr>
                              <w:color w:val="2F5496" w:themeColor="accent1" w:themeShade="BF"/>
                            </w:rPr>
                            <w:t xml:space="preserve"> Amidon, Suite 350</w:t>
                          </w:r>
                          <w:r w:rsidR="006575D0" w:rsidRPr="00547D86">
                            <w:rPr>
                              <w:color w:val="2F5496" w:themeColor="accent1" w:themeShade="BF"/>
                            </w:rPr>
                            <w:br/>
                          </w:r>
                          <w:r>
                            <w:rPr>
                              <w:color w:val="2F5496" w:themeColor="accent1" w:themeShade="BF"/>
                            </w:rPr>
                            <w:t xml:space="preserve">  </w:t>
                          </w:r>
                          <w:r w:rsidR="006575D0" w:rsidRPr="00547D86">
                            <w:rPr>
                              <w:color w:val="2F5496" w:themeColor="accent1" w:themeShade="BF"/>
                            </w:rPr>
                            <w:t>Wichita, KS 67203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7B1519" id="_x0000_t202" coordsize="21600,21600" o:spt="202" path="m,l,21600r21600,l21600,xe">
              <v:stroke joinstyle="miter"/>
              <v:path gradientshapeok="t" o:connecttype="rect"/>
            </v:shapetype>
            <v:shape id="Text Box 2" o:spid="_x0000_s1026" type="#_x0000_t202" style="position:absolute;left:0;text-align:left;margin-left:-42.75pt;margin-top:69.75pt;width:173.25pt;height:30pt;z-index:251645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" filled="f" stroked="f">
              <v:textbox>
                <w:txbxContent>
                  <w:p w14:paraId="3D02F4EA" w14:textId="40008AF0" w:rsidR="006575D0" w:rsidRPr="00547D86" w:rsidRDefault="00D23A62" w:rsidP="005C45E0">
                    <w:pPr>
                      <w:ind w:left="720"/>
                      <w:rPr>
                        <w:color w:val="2F5496" w:themeColor="accent1" w:themeShade="BF"/>
                      </w:rPr>
                    </w:pPr>
                    <w:r>
                      <w:rPr>
                        <w:color w:val="2F5496" w:themeColor="accent1" w:themeShade="BF"/>
                      </w:rPr>
                      <w:t xml:space="preserve">  </w:t>
                    </w:r>
                    <w:r w:rsidR="006575D0" w:rsidRPr="00547D86">
                      <w:rPr>
                        <w:color w:val="2F5496" w:themeColor="accent1" w:themeShade="BF"/>
                      </w:rPr>
                      <w:t>1999 N</w:t>
                    </w:r>
                    <w:r w:rsidR="003119C9">
                      <w:rPr>
                        <w:color w:val="2F5496" w:themeColor="accent1" w:themeShade="BF"/>
                      </w:rPr>
                      <w:t>.</w:t>
                    </w:r>
                    <w:r w:rsidR="006575D0" w:rsidRPr="00547D86">
                      <w:rPr>
                        <w:color w:val="2F5496" w:themeColor="accent1" w:themeShade="BF"/>
                      </w:rPr>
                      <w:t xml:space="preserve"> Amidon, Suite 350</w:t>
                    </w:r>
                    <w:r w:rsidR="006575D0" w:rsidRPr="00547D86">
                      <w:rPr>
                        <w:color w:val="2F5496" w:themeColor="accent1" w:themeShade="BF"/>
                      </w:rPr>
                      <w:br/>
                    </w:r>
                    <w:r>
                      <w:rPr>
                        <w:color w:val="2F5496" w:themeColor="accent1" w:themeShade="BF"/>
                      </w:rPr>
                      <w:t xml:space="preserve">  </w:t>
                    </w:r>
                    <w:r w:rsidR="006575D0" w:rsidRPr="00547D86">
                      <w:rPr>
                        <w:color w:val="2F5496" w:themeColor="accent1" w:themeShade="BF"/>
                      </w:rPr>
                      <w:t>Wichita, KS 67203</w:t>
                    </w:r>
                  </w:p>
                </w:txbxContent>
              </v:textbox>
            </v:shape>
          </w:pict>
        </mc:Fallback>
      </mc:AlternateContent>
    </w:r>
    <w:r w:rsidR="005C45E0">
      <w:rPr>
        <w:noProof/>
      </w:rPr>
      <mc:AlternateContent>
        <mc:Choice Requires="wps">
          <w:drawing>
            <wp:anchor distT="45720" distB="45720" distL="114300" distR="114300" simplePos="0" relativeHeight="251650560" behindDoc="1" locked="0" layoutInCell="1" allowOverlap="1" wp14:anchorId="11E6A733" wp14:editId="2C376E62">
              <wp:simplePos x="0" y="0"/>
              <wp:positionH relativeFrom="column">
                <wp:posOffset>4457699</wp:posOffset>
              </wp:positionH>
              <wp:positionV relativeFrom="paragraph">
                <wp:posOffset>561975</wp:posOffset>
              </wp:positionV>
              <wp:extent cx="2333625" cy="71437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714375"/>
                      </a:xfrm>
                      <a:prstGeom prst="rect">
                        <a:avLst/>
                      </a:prstGeom>
                      <a:noFill/>
                      <a:ln w="9525">
                        <a:noFill/>
                        <a:miter lim="800000"/>
                        <a:headEnd/>
                        <a:tailEnd/>
                      </a:ln>
                    </wps:spPr>
                    <wps:txbx>
                      <w:txbxContent>
                        <w:p w14:paraId="37E1225C" w14:textId="6E29C11C" w:rsidR="006575D0" w:rsidRPr="00F577AF" w:rsidRDefault="006575D0" w:rsidP="008F4B92">
                          <w:pPr>
                            <w:ind w:right="-15"/>
                            <w:jc w:val="right"/>
                            <w:rPr>
                              <w:color w:val="2F5496" w:themeColor="accent1" w:themeShade="BF"/>
                            </w:rPr>
                          </w:pPr>
                          <w:r w:rsidRPr="00F577AF">
                            <w:rPr>
                              <w:color w:val="2F5496" w:themeColor="accent1" w:themeShade="BF"/>
                            </w:rPr>
                            <w:t>Phone: (316) 832-9906</w:t>
                          </w:r>
                          <w:r w:rsidRPr="00F577AF">
                            <w:rPr>
                              <w:color w:val="2F5496" w:themeColor="accent1" w:themeShade="BF"/>
                            </w:rPr>
                            <w:br/>
                            <w:t>Fax: (316) 832-9679</w:t>
                          </w:r>
                          <w:r w:rsidRPr="00F577AF">
                            <w:rPr>
                              <w:color w:val="2F5496" w:themeColor="accent1" w:themeShade="BF"/>
                            </w:rPr>
                            <w:br/>
                            <w:t xml:space="preserve">Email: </w:t>
                          </w:r>
                          <w:r w:rsidR="00BC181B">
                            <w:rPr>
                              <w:color w:val="2F5496" w:themeColor="accent1" w:themeShade="BF"/>
                            </w:rPr>
                            <w:t>d</w:t>
                          </w:r>
                          <w:r w:rsidR="00614C28">
                            <w:rPr>
                              <w:color w:val="2F5496" w:themeColor="accent1" w:themeShade="BF"/>
                            </w:rPr>
                            <w:t>oug.</w:t>
                          </w:r>
                          <w:r w:rsidR="00BC181B">
                            <w:rPr>
                              <w:color w:val="2F5496" w:themeColor="accent1" w:themeShade="BF"/>
                            </w:rPr>
                            <w:t>s</w:t>
                          </w:r>
                          <w:r w:rsidR="00614C28">
                            <w:rPr>
                              <w:color w:val="2F5496" w:themeColor="accent1" w:themeShade="BF"/>
                            </w:rPr>
                            <w:t>chroeder@ks.gov</w:t>
                          </w:r>
                          <w:r w:rsidRPr="00F577AF">
                            <w:rPr>
                              <w:color w:val="2F5496" w:themeColor="accent1" w:themeShade="BF"/>
                            </w:rPr>
                            <w:br/>
                            <w:t>www.kscpost.</w:t>
                          </w:r>
                          <w:r w:rsidR="008B4468">
                            <w:rPr>
                              <w:color w:val="2F5496" w:themeColor="accent1" w:themeShade="BF"/>
                            </w:rPr>
                            <w:t>gov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E6A733" id="Text Box 7" o:spid="_x0000_s1027" type="#_x0000_t202" style="position:absolute;left:0;text-align:left;margin-left:351pt;margin-top:44.25pt;width:183.75pt;height:56.2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" filled="f" stroked="f">
              <v:textbox>
                <w:txbxContent>
                  <w:p w14:paraId="37E1225C" w14:textId="6E29C11C" w:rsidR="006575D0" w:rsidRPr="00F577AF" w:rsidRDefault="006575D0" w:rsidP="008F4B92">
                    <w:pPr>
                      <w:ind w:right="-15"/>
                      <w:jc w:val="right"/>
                      <w:rPr>
                        <w:color w:val="2F5496" w:themeColor="accent1" w:themeShade="BF"/>
                      </w:rPr>
                    </w:pPr>
                    <w:r w:rsidRPr="00F577AF">
                      <w:rPr>
                        <w:color w:val="2F5496" w:themeColor="accent1" w:themeShade="BF"/>
                      </w:rPr>
                      <w:t>Phone: (316) 832-9906</w:t>
                    </w:r>
                    <w:r w:rsidRPr="00F577AF">
                      <w:rPr>
                        <w:color w:val="2F5496" w:themeColor="accent1" w:themeShade="BF"/>
                      </w:rPr>
                      <w:br/>
                      <w:t>Fax: (316) 832-9679</w:t>
                    </w:r>
                    <w:r w:rsidRPr="00F577AF">
                      <w:rPr>
                        <w:color w:val="2F5496" w:themeColor="accent1" w:themeShade="BF"/>
                      </w:rPr>
                      <w:br/>
                      <w:t xml:space="preserve">Email: </w:t>
                    </w:r>
                    <w:r w:rsidR="00BC181B">
                      <w:rPr>
                        <w:color w:val="2F5496" w:themeColor="accent1" w:themeShade="BF"/>
                      </w:rPr>
                      <w:t>d</w:t>
                    </w:r>
                    <w:r w:rsidR="00614C28">
                      <w:rPr>
                        <w:color w:val="2F5496" w:themeColor="accent1" w:themeShade="BF"/>
                      </w:rPr>
                      <w:t>oug.</w:t>
                    </w:r>
                    <w:r w:rsidR="00BC181B">
                      <w:rPr>
                        <w:color w:val="2F5496" w:themeColor="accent1" w:themeShade="BF"/>
                      </w:rPr>
                      <w:t>s</w:t>
                    </w:r>
                    <w:r w:rsidR="00614C28">
                      <w:rPr>
                        <w:color w:val="2F5496" w:themeColor="accent1" w:themeShade="BF"/>
                      </w:rPr>
                      <w:t>chroeder@ks.gov</w:t>
                    </w:r>
                    <w:r w:rsidRPr="00F577AF">
                      <w:rPr>
                        <w:color w:val="2F5496" w:themeColor="accent1" w:themeShade="BF"/>
                      </w:rPr>
                      <w:br/>
                      <w:t>www.kscpost.</w:t>
                    </w:r>
                    <w:r w:rsidR="008B4468">
                      <w:rPr>
                        <w:color w:val="2F5496" w:themeColor="accent1" w:themeShade="BF"/>
                      </w:rPr>
                      <w:t>gov</w:t>
                    </w:r>
                  </w:p>
                </w:txbxContent>
              </v:textbox>
            </v:shape>
          </w:pict>
        </mc:Fallback>
      </mc:AlternateContent>
    </w:r>
    <w:r w:rsidR="006575D0">
      <w:rPr>
        <w:noProof/>
      </w:rPr>
      <w:drawing>
        <wp:inline distT="0" distB="0" distL="0" distR="0" wp14:anchorId="663B76AA" wp14:editId="404F4D29">
          <wp:extent cx="1921510" cy="914306"/>
          <wp:effectExtent l="0" t="0" r="254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ueadastra.tif"/>
                  <pic:cNvPicPr/>
                </pic:nvPicPr>
                <pic:blipFill>
                  <a:blip r:embed="rId1">
                    <a:extLst>
                      <a:ext uri="{28A0092B-C50C-407E-A947-70E740481C1C}">
                        <a14:useLocalDpi xmlns:a14="http://schemas.microsoft.com/office/drawing/2010/main" val="0"/>
                      </a:ext>
                    </a:extLst>
                  </a:blip>
                  <a:stretch>
                    <a:fillRect/>
                  </a:stretch>
                </pic:blipFill>
                <pic:spPr>
                  <a:xfrm>
                    <a:off x="0" y="0"/>
                    <a:ext cx="1922845" cy="914941"/>
                  </a:xfrm>
                  <a:prstGeom prst="rect">
                    <a:avLst/>
                  </a:prstGeom>
                </pic:spPr>
              </pic:pic>
            </a:graphicData>
          </a:graphic>
        </wp:inline>
      </w:drawing>
    </w:r>
  </w:p>
  <w:p w14:paraId="53C2FF10" w14:textId="728BBA89" w:rsidR="006575D0" w:rsidRPr="00547D86" w:rsidRDefault="00D23A62" w:rsidP="003119C9">
    <w:pPr>
      <w:pStyle w:val="Header"/>
      <w:tabs>
        <w:tab w:val="left" w:pos="630"/>
        <w:tab w:val="left" w:pos="765"/>
        <w:tab w:val="center" w:pos="5400"/>
      </w:tabs>
      <w:rPr>
        <w:rFonts w:ascii="Times New Roman" w:hAnsi="Times New Roman" w:cs="Times New Roman"/>
        <w:color w:val="2F5496" w:themeColor="accent1" w:themeShade="BF"/>
        <w:sz w:val="20"/>
        <w:szCs w:val="20"/>
      </w:rPr>
    </w:pPr>
    <w:r>
      <w:rPr>
        <w:rFonts w:ascii="Times New Roman" w:hAnsi="Times New Roman" w:cs="Times New Roman"/>
        <w:color w:val="2F5496" w:themeColor="accent1" w:themeShade="BF"/>
        <w:sz w:val="20"/>
        <w:szCs w:val="20"/>
      </w:rPr>
      <w:t xml:space="preserve"> </w:t>
    </w:r>
    <w:r w:rsidR="00B76D8E">
      <w:rPr>
        <w:rFonts w:ascii="Times New Roman" w:hAnsi="Times New Roman" w:cs="Times New Roman"/>
        <w:color w:val="2F5496" w:themeColor="accent1" w:themeShade="BF"/>
        <w:sz w:val="20"/>
        <w:szCs w:val="20"/>
      </w:rPr>
      <w:tab/>
    </w:r>
    <w:r w:rsidR="003119C9">
      <w:rPr>
        <w:rFonts w:ascii="Times New Roman" w:hAnsi="Times New Roman" w:cs="Times New Roman"/>
        <w:color w:val="2F5496" w:themeColor="accent1" w:themeShade="BF"/>
        <w:sz w:val="20"/>
        <w:szCs w:val="20"/>
      </w:rPr>
      <w:tab/>
    </w:r>
    <w:r w:rsidR="00B76D8E">
      <w:rPr>
        <w:rFonts w:ascii="Times New Roman" w:hAnsi="Times New Roman" w:cs="Times New Roman"/>
        <w:color w:val="2F5496" w:themeColor="accent1" w:themeShade="BF"/>
        <w:sz w:val="20"/>
        <w:szCs w:val="20"/>
      </w:rPr>
      <w:tab/>
    </w:r>
    <w:r>
      <w:rPr>
        <w:rFonts w:ascii="Times New Roman" w:hAnsi="Times New Roman" w:cs="Times New Roman"/>
        <w:color w:val="2F5496" w:themeColor="accent1" w:themeShade="BF"/>
        <w:sz w:val="20"/>
        <w:szCs w:val="20"/>
      </w:rPr>
      <w:t xml:space="preserve">                             </w:t>
    </w:r>
    <w:r w:rsidR="006575D0" w:rsidRPr="00547D86">
      <w:rPr>
        <w:rFonts w:ascii="Times New Roman" w:hAnsi="Times New Roman" w:cs="Times New Roman"/>
        <w:color w:val="2F5496" w:themeColor="accent1" w:themeShade="BF"/>
        <w:sz w:val="20"/>
        <w:szCs w:val="20"/>
      </w:rPr>
      <w:t>Commission on Peace Officers’</w:t>
    </w:r>
  </w:p>
  <w:p w14:paraId="7ABFF049" w14:textId="6AF8A120" w:rsidR="006575D0" w:rsidRDefault="006575D0" w:rsidP="00D23A62">
    <w:pPr>
      <w:pStyle w:val="Header"/>
      <w:tabs>
        <w:tab w:val="clear" w:pos="4680"/>
        <w:tab w:val="center" w:pos="4500"/>
      </w:tabs>
      <w:ind w:left="180"/>
      <w:jc w:val="center"/>
      <w:rPr>
        <w:rFonts w:ascii="Times New Roman" w:hAnsi="Times New Roman" w:cs="Times New Roman"/>
        <w:color w:val="2F5496" w:themeColor="accent1" w:themeShade="BF"/>
        <w:sz w:val="20"/>
        <w:szCs w:val="20"/>
      </w:rPr>
    </w:pPr>
    <w:r w:rsidRPr="00547D86">
      <w:rPr>
        <w:rFonts w:ascii="Times New Roman" w:hAnsi="Times New Roman" w:cs="Times New Roman"/>
        <w:color w:val="2F5496" w:themeColor="accent1" w:themeShade="BF"/>
        <w:sz w:val="20"/>
        <w:szCs w:val="20"/>
      </w:rPr>
      <w:t>Standards and Training</w:t>
    </w:r>
  </w:p>
  <w:p w14:paraId="7B032745" w14:textId="3D8D6E3A" w:rsidR="006575D0" w:rsidRDefault="003119C9" w:rsidP="006575D0">
    <w:pPr>
      <w:pStyle w:val="Header"/>
    </w:pPr>
    <w:r w:rsidRPr="0019206F">
      <w:rPr>
        <w:rFonts w:ascii="Times New Roman" w:hAnsi="Times New Roman" w:cs="Times New Roman"/>
        <w:noProof/>
        <w:color w:val="2F5496" w:themeColor="accent1" w:themeShade="BF"/>
        <w:sz w:val="20"/>
        <w:szCs w:val="20"/>
      </w:rPr>
      <mc:AlternateContent>
        <mc:Choice Requires="wps">
          <w:drawing>
            <wp:anchor distT="45720" distB="45720" distL="114300" distR="114300" simplePos="0" relativeHeight="251670016" behindDoc="0" locked="0" layoutInCell="1" allowOverlap="1" wp14:anchorId="5F0F96A8" wp14:editId="1E63B9B0">
              <wp:simplePos x="0" y="0"/>
              <wp:positionH relativeFrom="page">
                <wp:align>left</wp:align>
              </wp:positionH>
              <wp:positionV relativeFrom="paragraph">
                <wp:posOffset>98425</wp:posOffset>
              </wp:positionV>
              <wp:extent cx="2657475" cy="26670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266700"/>
                      </a:xfrm>
                      <a:prstGeom prst="rect">
                        <a:avLst/>
                      </a:prstGeom>
                      <a:noFill/>
                      <a:ln w="9525">
                        <a:noFill/>
                        <a:miter lim="800000"/>
                        <a:headEnd/>
                        <a:tailEnd/>
                      </a:ln>
                    </wps:spPr>
                    <wps:txbx>
                      <w:txbxContent>
                        <w:p w14:paraId="5CA59B92" w14:textId="357F0986" w:rsidR="006575D0" w:rsidRPr="008F4B92" w:rsidRDefault="002025E9" w:rsidP="005C45E0">
                          <w:pPr>
                            <w:ind w:left="810" w:hanging="90"/>
                            <w:rPr>
                              <w:color w:val="2F5496" w:themeColor="accent1" w:themeShade="BF"/>
                            </w:rPr>
                          </w:pPr>
                          <w:r>
                            <w:rPr>
                              <w:color w:val="2F5496" w:themeColor="accent1" w:themeShade="BF"/>
                            </w:rPr>
                            <w:t>Doug Schroeder</w:t>
                          </w:r>
                          <w:r w:rsidR="006575D0" w:rsidRPr="008F4B92">
                            <w:rPr>
                              <w:color w:val="2F5496" w:themeColor="accent1" w:themeShade="BF"/>
                            </w:rPr>
                            <w:t>, Executive</w:t>
                          </w:r>
                          <w:r w:rsidR="003119C9">
                            <w:rPr>
                              <w:color w:val="2F5496" w:themeColor="accent1" w:themeShade="BF"/>
                            </w:rPr>
                            <w:t xml:space="preserve"> Director D</w:t>
                          </w:r>
                          <w:r w:rsidR="006575D0" w:rsidRPr="008F4B92">
                            <w:rPr>
                              <w:color w:val="2F5496" w:themeColor="accent1" w:themeShade="BF"/>
                            </w:rPr>
                            <w:t>Director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0F96A8" id="_x0000_s1028" type="#_x0000_t202" style="position:absolute;margin-left:0;margin-top:7.75pt;width:209.25pt;height:21pt;z-index:251670016;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" filled="f" stroked="f">
              <v:textbox>
                <w:txbxContent>
                  <w:p w14:paraId="5CA59B92" w14:textId="357F0986" w:rsidR="006575D0" w:rsidRPr="008F4B92" w:rsidRDefault="002025E9" w:rsidP="005C45E0">
                    <w:pPr>
                      <w:ind w:left="810" w:hanging="90"/>
                      <w:rPr>
                        <w:color w:val="2F5496" w:themeColor="accent1" w:themeShade="BF"/>
                      </w:rPr>
                    </w:pPr>
                    <w:r>
                      <w:rPr>
                        <w:color w:val="2F5496" w:themeColor="accent1" w:themeShade="BF"/>
                      </w:rPr>
                      <w:t>Doug Schroeder</w:t>
                    </w:r>
                    <w:r w:rsidR="006575D0" w:rsidRPr="008F4B92">
                      <w:rPr>
                        <w:color w:val="2F5496" w:themeColor="accent1" w:themeShade="BF"/>
                      </w:rPr>
                      <w:t>, Executive</w:t>
                    </w:r>
                    <w:r w:rsidR="003119C9">
                      <w:rPr>
                        <w:color w:val="2F5496" w:themeColor="accent1" w:themeShade="BF"/>
                      </w:rPr>
                      <w:t xml:space="preserve"> Director D</w:t>
                    </w:r>
                    <w:r w:rsidR="006575D0" w:rsidRPr="008F4B92">
                      <w:rPr>
                        <w:color w:val="2F5496" w:themeColor="accent1" w:themeShade="BF"/>
                      </w:rPr>
                      <w:t>Director</w:t>
                    </w:r>
                  </w:p>
                </w:txbxContent>
              </v:textbox>
              <w10:wrap type="square" anchorx="page"/>
            </v:shape>
          </w:pict>
        </mc:Fallback>
      </mc:AlternateContent>
    </w:r>
    <w:r w:rsidR="00D23A62">
      <w:rPr>
        <w:rFonts w:ascii="Times New Roman" w:hAnsi="Times New Roman" w:cs="Times New Roman"/>
        <w:noProof/>
        <w:color w:val="4472C4" w:themeColor="accent1"/>
        <w:sz w:val="20"/>
        <w:szCs w:val="20"/>
      </w:rPr>
      <mc:AlternateContent>
        <mc:Choice Requires="wps">
          <w:drawing>
            <wp:anchor distT="0" distB="0" distL="114300" distR="114300" simplePos="0" relativeHeight="251659776" behindDoc="0" locked="0" layoutInCell="1" allowOverlap="1" wp14:anchorId="2C250D74" wp14:editId="14D4E78B">
              <wp:simplePos x="0" y="0"/>
              <wp:positionH relativeFrom="margin">
                <wp:posOffset>66675</wp:posOffset>
              </wp:positionH>
              <wp:positionV relativeFrom="paragraph">
                <wp:posOffset>69849</wp:posOffset>
              </wp:positionV>
              <wp:extent cx="6619875" cy="0"/>
              <wp:effectExtent l="0" t="0" r="0" b="0"/>
              <wp:wrapNone/>
              <wp:docPr id="9" name="Straight Connector 9"/>
              <wp:cNvGraphicFramePr/>
              <a:graphic xmlns:a="http://schemas.openxmlformats.org/drawingml/2006/main">
                <a:graphicData uri="http://schemas.microsoft.com/office/word/2010/wordprocessingShape">
                  <wps:wsp>
                    <wps:cNvCnPr/>
                    <wps:spPr>
                      <a:xfrm flipV="1">
                        <a:off x="0" y="0"/>
                        <a:ext cx="661987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14B58E" id="Straight Connector 9" o:spid="_x0000_s1026" style="position:absolute;flip:y;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25pt,5.5pt" to="52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" strokecolor="#4472c4 [3204]" strokeweight="1pt">
              <v:stroke joinstyle="miter"/>
              <w10:wrap anchorx="margin"/>
            </v:line>
          </w:pict>
        </mc:Fallback>
      </mc:AlternateContent>
    </w:r>
    <w:r w:rsidR="007F1E98" w:rsidRPr="0019206F">
      <w:rPr>
        <w:rFonts w:ascii="Times New Roman" w:hAnsi="Times New Roman" w:cs="Times New Roman"/>
        <w:noProof/>
        <w:color w:val="2F5496" w:themeColor="accent1" w:themeShade="BF"/>
        <w:sz w:val="20"/>
        <w:szCs w:val="20"/>
      </w:rPr>
      <mc:AlternateContent>
        <mc:Choice Requires="wps">
          <w:drawing>
            <wp:anchor distT="45720" distB="45720" distL="114300" distR="114300" simplePos="0" relativeHeight="251679232" behindDoc="0" locked="0" layoutInCell="1" allowOverlap="1" wp14:anchorId="24A0C0E6" wp14:editId="55051B87">
              <wp:simplePos x="0" y="0"/>
              <wp:positionH relativeFrom="column">
                <wp:posOffset>4819650</wp:posOffset>
              </wp:positionH>
              <wp:positionV relativeFrom="paragraph">
                <wp:posOffset>88900</wp:posOffset>
              </wp:positionV>
              <wp:extent cx="1962150" cy="30480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304800"/>
                      </a:xfrm>
                      <a:prstGeom prst="rect">
                        <a:avLst/>
                      </a:prstGeom>
                      <a:noFill/>
                      <a:ln w="9525">
                        <a:noFill/>
                        <a:miter lim="800000"/>
                        <a:headEnd/>
                        <a:tailEnd/>
                      </a:ln>
                    </wps:spPr>
                    <wps:txbx>
                      <w:txbxContent>
                        <w:p w14:paraId="45B564B6" w14:textId="77777777" w:rsidR="006575D0" w:rsidRPr="0019206F" w:rsidRDefault="006575D0" w:rsidP="00703C31">
                          <w:pPr>
                            <w:jc w:val="right"/>
                            <w:rPr>
                              <w:color w:val="2F5496" w:themeColor="accent1" w:themeShade="BF"/>
                            </w:rPr>
                          </w:pPr>
                          <w:r>
                            <w:rPr>
                              <w:color w:val="2F5496" w:themeColor="accent1" w:themeShade="BF"/>
                            </w:rPr>
                            <w:t>Laura Kelly, Governor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A0C0E6" id="_x0000_s1029" type="#_x0000_t202" style="position:absolute;margin-left:379.5pt;margin-top:7pt;width:154.5pt;height:24pt;z-index:251679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" filled="f" stroked="f">
              <v:textbox>
                <w:txbxContent>
                  <w:p w14:paraId="45B564B6" w14:textId="77777777" w:rsidR="006575D0" w:rsidRPr="0019206F" w:rsidRDefault="006575D0" w:rsidP="00703C31">
                    <w:pPr>
                      <w:jc w:val="right"/>
                      <w:rPr>
                        <w:color w:val="2F5496" w:themeColor="accent1" w:themeShade="BF"/>
                      </w:rPr>
                    </w:pPr>
                    <w:r>
                      <w:rPr>
                        <w:color w:val="2F5496" w:themeColor="accent1" w:themeShade="BF"/>
                      </w:rPr>
                      <w:t>Laura Kelly, Governor</w:t>
                    </w:r>
                  </w:p>
                </w:txbxContent>
              </v:textbox>
              <w10:wrap type="square"/>
            </v:shape>
          </w:pict>
        </mc:Fallback>
      </mc:AlternateContent>
    </w:r>
    <w:r w:rsidR="006575D0">
      <w:rPr>
        <w:rFonts w:ascii="Times New Roman" w:hAnsi="Times New Roman" w:cs="Times New Roman"/>
        <w:color w:val="2F5496" w:themeColor="accent1" w:themeShade="BF"/>
        <w:sz w:val="20"/>
        <w:szCs w:val="20"/>
      </w:rPr>
      <w:br/>
    </w:r>
  </w:p>
  <w:p w14:paraId="69419054" w14:textId="77777777" w:rsidR="008F4B92" w:rsidRDefault="008F4B92" w:rsidP="006575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D86"/>
    <w:rsid w:val="00036F85"/>
    <w:rsid w:val="000F38BB"/>
    <w:rsid w:val="00116B2B"/>
    <w:rsid w:val="00121C5F"/>
    <w:rsid w:val="00127B6B"/>
    <w:rsid w:val="0015516C"/>
    <w:rsid w:val="0018405E"/>
    <w:rsid w:val="00187090"/>
    <w:rsid w:val="0019206F"/>
    <w:rsid w:val="00195CE0"/>
    <w:rsid w:val="00196C2E"/>
    <w:rsid w:val="001D1B7F"/>
    <w:rsid w:val="001E2C4A"/>
    <w:rsid w:val="002025E9"/>
    <w:rsid w:val="0021174C"/>
    <w:rsid w:val="00234079"/>
    <w:rsid w:val="002564FC"/>
    <w:rsid w:val="00273073"/>
    <w:rsid w:val="002B2823"/>
    <w:rsid w:val="002B73B8"/>
    <w:rsid w:val="002C7D0D"/>
    <w:rsid w:val="002D62AC"/>
    <w:rsid w:val="003119C9"/>
    <w:rsid w:val="00315B48"/>
    <w:rsid w:val="003508E2"/>
    <w:rsid w:val="00371E29"/>
    <w:rsid w:val="00372D28"/>
    <w:rsid w:val="00377DF8"/>
    <w:rsid w:val="003B1552"/>
    <w:rsid w:val="0041145E"/>
    <w:rsid w:val="00450ED7"/>
    <w:rsid w:val="004A72F6"/>
    <w:rsid w:val="004B6C7D"/>
    <w:rsid w:val="004E0636"/>
    <w:rsid w:val="004F4E5E"/>
    <w:rsid w:val="00501B75"/>
    <w:rsid w:val="00515BCF"/>
    <w:rsid w:val="0052124E"/>
    <w:rsid w:val="00524DF6"/>
    <w:rsid w:val="00547D86"/>
    <w:rsid w:val="005874FE"/>
    <w:rsid w:val="00587B1D"/>
    <w:rsid w:val="00587D18"/>
    <w:rsid w:val="005A0C35"/>
    <w:rsid w:val="005C45E0"/>
    <w:rsid w:val="005D5E7B"/>
    <w:rsid w:val="00601542"/>
    <w:rsid w:val="00614C28"/>
    <w:rsid w:val="00637626"/>
    <w:rsid w:val="00644FE8"/>
    <w:rsid w:val="0065584D"/>
    <w:rsid w:val="006575D0"/>
    <w:rsid w:val="0067601D"/>
    <w:rsid w:val="00683F55"/>
    <w:rsid w:val="00685593"/>
    <w:rsid w:val="006A6CCF"/>
    <w:rsid w:val="006E1294"/>
    <w:rsid w:val="006F1FE7"/>
    <w:rsid w:val="006F54B3"/>
    <w:rsid w:val="00703C31"/>
    <w:rsid w:val="007108C3"/>
    <w:rsid w:val="00725169"/>
    <w:rsid w:val="00726C0B"/>
    <w:rsid w:val="00747DCE"/>
    <w:rsid w:val="00755542"/>
    <w:rsid w:val="007773CE"/>
    <w:rsid w:val="007876E5"/>
    <w:rsid w:val="00791611"/>
    <w:rsid w:val="00792369"/>
    <w:rsid w:val="00793124"/>
    <w:rsid w:val="007C2CF1"/>
    <w:rsid w:val="007F1E98"/>
    <w:rsid w:val="007F5F5F"/>
    <w:rsid w:val="00816E7A"/>
    <w:rsid w:val="00823075"/>
    <w:rsid w:val="00833957"/>
    <w:rsid w:val="008419E9"/>
    <w:rsid w:val="00845585"/>
    <w:rsid w:val="00850700"/>
    <w:rsid w:val="008535FE"/>
    <w:rsid w:val="00856007"/>
    <w:rsid w:val="0086532E"/>
    <w:rsid w:val="00886957"/>
    <w:rsid w:val="008950FB"/>
    <w:rsid w:val="0089572E"/>
    <w:rsid w:val="008B4468"/>
    <w:rsid w:val="008E6873"/>
    <w:rsid w:val="008F4B92"/>
    <w:rsid w:val="008F6272"/>
    <w:rsid w:val="00932528"/>
    <w:rsid w:val="009460C8"/>
    <w:rsid w:val="009627D1"/>
    <w:rsid w:val="00984031"/>
    <w:rsid w:val="009A6F9C"/>
    <w:rsid w:val="009E079E"/>
    <w:rsid w:val="00A37AA6"/>
    <w:rsid w:val="00A46048"/>
    <w:rsid w:val="00A600F9"/>
    <w:rsid w:val="00A62596"/>
    <w:rsid w:val="00A76CAA"/>
    <w:rsid w:val="00A849AB"/>
    <w:rsid w:val="00AB3DE3"/>
    <w:rsid w:val="00AC128E"/>
    <w:rsid w:val="00AD6C6D"/>
    <w:rsid w:val="00AE431B"/>
    <w:rsid w:val="00B10F84"/>
    <w:rsid w:val="00B23E90"/>
    <w:rsid w:val="00B56FF6"/>
    <w:rsid w:val="00B66E65"/>
    <w:rsid w:val="00B76D8E"/>
    <w:rsid w:val="00BA5619"/>
    <w:rsid w:val="00BC181B"/>
    <w:rsid w:val="00BE2677"/>
    <w:rsid w:val="00BE67DB"/>
    <w:rsid w:val="00C461E6"/>
    <w:rsid w:val="00CD04BE"/>
    <w:rsid w:val="00CD4711"/>
    <w:rsid w:val="00CE05E3"/>
    <w:rsid w:val="00CE52E9"/>
    <w:rsid w:val="00CF0893"/>
    <w:rsid w:val="00CF0F4D"/>
    <w:rsid w:val="00CF784E"/>
    <w:rsid w:val="00D23A62"/>
    <w:rsid w:val="00D52168"/>
    <w:rsid w:val="00D74A80"/>
    <w:rsid w:val="00DC2A21"/>
    <w:rsid w:val="00E36E8D"/>
    <w:rsid w:val="00E43933"/>
    <w:rsid w:val="00EA057C"/>
    <w:rsid w:val="00EA4681"/>
    <w:rsid w:val="00F11211"/>
    <w:rsid w:val="00F43325"/>
    <w:rsid w:val="00F45EB7"/>
    <w:rsid w:val="00F577AF"/>
    <w:rsid w:val="00F60EA6"/>
    <w:rsid w:val="00F73F41"/>
    <w:rsid w:val="00F87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39784"/>
  <w15:chartTrackingRefBased/>
  <w15:docId w15:val="{52CF9AAD-C86B-40F2-BC75-6793C53DE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12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7D8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47D86"/>
  </w:style>
  <w:style w:type="paragraph" w:styleId="Footer">
    <w:name w:val="footer"/>
    <w:basedOn w:val="Normal"/>
    <w:link w:val="FooterChar"/>
    <w:uiPriority w:val="99"/>
    <w:unhideWhenUsed/>
    <w:rsid w:val="00547D8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47D86"/>
  </w:style>
  <w:style w:type="paragraph" w:styleId="BalloonText">
    <w:name w:val="Balloon Text"/>
    <w:basedOn w:val="Normal"/>
    <w:link w:val="BalloonTextChar"/>
    <w:uiPriority w:val="99"/>
    <w:semiHidden/>
    <w:unhideWhenUsed/>
    <w:rsid w:val="00816E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E7A"/>
    <w:rPr>
      <w:rFonts w:ascii="Segoe UI" w:hAnsi="Segoe UI" w:cs="Segoe UI"/>
      <w:sz w:val="18"/>
      <w:szCs w:val="18"/>
    </w:rPr>
  </w:style>
  <w:style w:type="paragraph" w:customStyle="1" w:styleId="Default">
    <w:name w:val="Default"/>
    <w:rsid w:val="00793124"/>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012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47C15DF7545C4B8BE4C40E386F5346" ma:contentTypeVersion="15" ma:contentTypeDescription="Create a new document." ma:contentTypeScope="" ma:versionID="b5b770e439702f82da178854d3c4cd3e">
  <xsd:schema xmlns:xsd="http://www.w3.org/2001/XMLSchema" xmlns:xs="http://www.w3.org/2001/XMLSchema" xmlns:p="http://schemas.microsoft.com/office/2006/metadata/properties" xmlns:ns2="df13c59d-9175-4f89-a20a-82bb1f82be3e" xmlns:ns3="51695984-817f-4f45-9a4f-cba0dd5425af" targetNamespace="http://schemas.microsoft.com/office/2006/metadata/properties" ma:root="true" ma:fieldsID="3d196263e6f6d1b42004c0ccb6dca258" ns2:_="" ns3:_="">
    <xsd:import namespace="df13c59d-9175-4f89-a20a-82bb1f82be3e"/>
    <xsd:import namespace="51695984-817f-4f45-9a4f-cba0dd5425a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3c59d-9175-4f89-a20a-82bb1f82be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760d659-d1b8-47d0-a454-1bb206a6070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695984-817f-4f45-9a4f-cba0dd5425a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3c5f5bd-fa37-49e8-acae-588b15e84a43}" ma:internalName="TaxCatchAll" ma:showField="CatchAllData" ma:web="51695984-817f-4f45-9a4f-cba0dd542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833B8-A3DC-4470-AA45-AD78868A1E7E}">
  <ds:schemaRefs>
    <ds:schemaRef ds:uri="http://schemas.microsoft.com/sharepoint/v3/contenttype/forms"/>
  </ds:schemaRefs>
</ds:datastoreItem>
</file>

<file path=customXml/itemProps2.xml><?xml version="1.0" encoding="utf-8"?>
<ds:datastoreItem xmlns:ds="http://schemas.openxmlformats.org/officeDocument/2006/customXml" ds:itemID="{461DB004-47BB-4E27-81D4-14618EF19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3c59d-9175-4f89-a20a-82bb1f82be3e"/>
    <ds:schemaRef ds:uri="51695984-817f-4f45-9a4f-cba0dd542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46EECD-5367-4379-BAD6-0F4C6E6F3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Deffner</dc:creator>
  <cp:keywords/>
  <dc:description/>
  <cp:lastModifiedBy>Matt P. Deffner [CPOST]</cp:lastModifiedBy>
  <cp:revision>2</cp:revision>
  <cp:lastPrinted>2019-01-14T16:45:00Z</cp:lastPrinted>
  <dcterms:created xsi:type="dcterms:W3CDTF">2024-08-26T18:54:00Z</dcterms:created>
  <dcterms:modified xsi:type="dcterms:W3CDTF">2024-08-26T18:54:00Z</dcterms:modified>
</cp:coreProperties>
</file>